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D0D" w:rsidRDefault="00512D0D">
      <w:pPr>
        <w:pStyle w:val="Standard"/>
        <w:jc w:val="both"/>
      </w:pPr>
      <w:bookmarkStart w:id="0" w:name="_GoBack"/>
      <w:bookmarkEnd w:id="0"/>
    </w:p>
    <w:p w:rsidR="00512D0D" w:rsidRDefault="00C51198">
      <w:pPr>
        <w:pStyle w:val="Standard"/>
        <w:jc w:val="both"/>
      </w:pPr>
      <w:r>
        <w:t xml:space="preserve">                  </w:t>
      </w:r>
    </w:p>
    <w:p w:rsidR="00512D0D" w:rsidRDefault="00512D0D">
      <w:pPr>
        <w:pStyle w:val="Standard"/>
        <w:jc w:val="both"/>
      </w:pPr>
    </w:p>
    <w:p w:rsidR="00512D0D" w:rsidRPr="0087687A" w:rsidRDefault="00C51198" w:rsidP="0087687A">
      <w:pPr>
        <w:pStyle w:val="Standard"/>
        <w:jc w:val="center"/>
        <w:rPr>
          <w:sz w:val="40"/>
          <w:szCs w:val="40"/>
        </w:rPr>
      </w:pPr>
      <w:r w:rsidRPr="0087687A">
        <w:rPr>
          <w:rFonts w:ascii="Italic" w:hAnsi="Italic"/>
          <w:b/>
          <w:bCs/>
          <w:sz w:val="40"/>
          <w:szCs w:val="40"/>
        </w:rPr>
        <w:t>Hotel ,,Castel Dracula''</w:t>
      </w:r>
    </w:p>
    <w:p w:rsidR="00512D0D" w:rsidRDefault="00512D0D">
      <w:pPr>
        <w:pStyle w:val="Standard"/>
        <w:jc w:val="both"/>
      </w:pPr>
    </w:p>
    <w:p w:rsidR="00512D0D" w:rsidRDefault="00512D0D">
      <w:pPr>
        <w:pStyle w:val="Standard"/>
        <w:jc w:val="both"/>
      </w:pPr>
    </w:p>
    <w:p w:rsidR="00512D0D" w:rsidRDefault="00512D0D">
      <w:pPr>
        <w:pStyle w:val="Standard"/>
        <w:jc w:val="both"/>
      </w:pPr>
    </w:p>
    <w:p w:rsidR="00512D0D" w:rsidRDefault="00C51198">
      <w:pPr>
        <w:pStyle w:val="Standard"/>
        <w:jc w:val="both"/>
      </w:pPr>
      <w:r>
        <w:t xml:space="preserve">       La o distanta de doar cativa kilometri de municipiul Bistrita, la granita dintre Transilvania si Bucovina, se inalta Munţii Bargăului cu ale sale văi minunate, ce imbie trecatorul la relaxare si popas prin Tinutul Contelui Dracula.</w:t>
      </w:r>
    </w:p>
    <w:p w:rsidR="00512D0D" w:rsidRDefault="00C51198">
      <w:pPr>
        <w:pStyle w:val="Standard"/>
        <w:jc w:val="both"/>
      </w:pPr>
      <w:r>
        <w:t xml:space="preserve">       Pasul Tihuţa  întampina oaspeţii pe meleagurile bistriţene cu al sau castel primitor, Hotel Castel Dracula,  plin de istorie și legende.  ,, Ţinutul lui Dracula,,  are menirea de a atrage turiştii aflaţi în căutarea celui mai cunoscut personaj din literatură şi cinematografie- Contele vampir Dracula.</w:t>
      </w:r>
    </w:p>
    <w:p w:rsidR="00512D0D" w:rsidRDefault="00C51198">
      <w:pPr>
        <w:pStyle w:val="Standard"/>
        <w:jc w:val="both"/>
      </w:pPr>
      <w:r>
        <w:t xml:space="preserve">    Conceput si realizat la sfârsitul anilor `70, Hotelul ,,Castel Dracula'', isi primeste vizitatorii oferind circuite turistice de neuitat, drumetii pe munte, degustari de preparate ,,draculiste'', precum si vizite la subsolul ansamblului hotelier, unde se afla si Cavoul Contelui Dracula.</w:t>
      </w:r>
    </w:p>
    <w:p w:rsidR="00512D0D" w:rsidRDefault="00C51198">
      <w:pPr>
        <w:pStyle w:val="Standard"/>
        <w:jc w:val="both"/>
      </w:pPr>
      <w:r>
        <w:t xml:space="preserve">   Desfasurat pe o suprafata de teren de 11.464 mp, complexul hotelier ,, Castel Dracula'', are o suprafata desfasurata de constructie de 4097,53 mp si este structurat astfel:</w:t>
      </w:r>
    </w:p>
    <w:p w:rsidR="00512D0D" w:rsidRDefault="00C51198">
      <w:pPr>
        <w:pStyle w:val="Standard"/>
        <w:jc w:val="both"/>
      </w:pPr>
      <w:r>
        <w:t xml:space="preserve">        -NIVELUL I- demisol, compus din : crama, bucatarie, holuri si scari de circulatie, grupuri sanitare, centrala termica, spalatorie, camere personal, magazie, birou, hol intrare, receptie si 3(trei) camere de hotel, in suprafata  construita de 1048 m.p.</w:t>
      </w:r>
    </w:p>
    <w:p w:rsidR="00512D0D" w:rsidRDefault="00C51198">
      <w:pPr>
        <w:pStyle w:val="Standard"/>
        <w:jc w:val="both"/>
      </w:pPr>
      <w:r>
        <w:t xml:space="preserve">      - NIVELUL II- parter, compus din: restaurant, salon mare, salon mic, bucatarie, oficiu, bar, terasa, spalator vase, magazie 1, magazie 2, hol, restaurant, grupuri sanitare, hol receptie, birou, 20 camere de hotel, 1(unu) apartament, holuri si scari de circulatie, in suprafata construita de 1198 m.p.</w:t>
      </w:r>
    </w:p>
    <w:p w:rsidR="00512D0D" w:rsidRDefault="00C51198">
      <w:pPr>
        <w:pStyle w:val="Standard"/>
        <w:jc w:val="both"/>
      </w:pPr>
      <w:r>
        <w:t xml:space="preserve">       - NIVELUL III- etaj I, compus din 24 camere de hotel, oficiu, grupuri sanitare, hol biliard, terasa, in suprafata construita de 928 m.p.</w:t>
      </w:r>
    </w:p>
    <w:p w:rsidR="00512D0D" w:rsidRDefault="00C51198">
      <w:pPr>
        <w:pStyle w:val="Standard"/>
        <w:jc w:val="both"/>
      </w:pPr>
      <w:r>
        <w:t xml:space="preserve">       - NIVELUL IV-etaj II, compus din 18 camere de hotel, oficiu, bar, holuri si scari de circulatie, avand o suprafata construita de 694 m.p</w:t>
      </w:r>
    </w:p>
    <w:p w:rsidR="00512D0D" w:rsidRDefault="00C51198">
      <w:pPr>
        <w:pStyle w:val="Standard"/>
        <w:jc w:val="both"/>
      </w:pPr>
      <w:r>
        <w:t xml:space="preserve">      - NIVELUL V-etaj III, compus din apartament camere personal, oficiu, holuri si scari de circulatie, in suprafata construita de 229,53 m.p.</w:t>
      </w:r>
    </w:p>
    <w:p w:rsidR="00512D0D" w:rsidRDefault="00C51198">
      <w:pPr>
        <w:pStyle w:val="Standard"/>
        <w:jc w:val="both"/>
      </w:pPr>
      <w:r>
        <w:t xml:space="preserve">         De asemenea, complexul dispune de statie de captare si tratare a apei proprie, apa fiind captata din Izvoarele Contelui Dracula, statie proprie de epurare a apelor uzate, retea transportoare proprie a apei potabile, un bazin apa in suprafata construita de 61,70 m.p, depozit de carburant cu o suprafata construita de 142,75 m.p; drum de acces, spatii verzi, spatii transport, terenuri de sport si spatii verzi, imobilul descris anterior, fiind inscris in </w:t>
      </w:r>
      <w:r>
        <w:rPr>
          <w:i/>
          <w:iCs/>
        </w:rPr>
        <w:t>Cartea Funciara nr 25581 a localitatii Tiha Bargaului, judetul Bistrita-Nasaud, fiind identficat cu nr. Cadastral /nr. Topo 359/2/2/2/2.</w:t>
      </w:r>
    </w:p>
    <w:p w:rsidR="00512D0D" w:rsidRDefault="00C51198">
      <w:pPr>
        <w:pStyle w:val="Standard"/>
        <w:jc w:val="both"/>
      </w:pPr>
      <w:r>
        <w:rPr>
          <w:i/>
          <w:iCs/>
        </w:rPr>
        <w:t xml:space="preserve">      </w:t>
      </w:r>
      <w:r>
        <w:t xml:space="preserve"> Construit in stil medieval, complexul hotelier dispune pentru vizitator de un spatiu de cazare de  140 de locuri , distribuit astfel: 3 apartamente spaioase, 63 de camere duble ce dispun de baie proprie televizor si telefon..</w:t>
      </w:r>
    </w:p>
    <w:p w:rsidR="00512D0D" w:rsidRDefault="00C51198">
      <w:pPr>
        <w:pStyle w:val="Standard"/>
        <w:jc w:val="both"/>
      </w:pPr>
      <w:r>
        <w:t xml:space="preserve">   </w:t>
      </w:r>
    </w:p>
    <w:p w:rsidR="00962AFE" w:rsidRDefault="00962AFE">
      <w:pPr>
        <w:pStyle w:val="Standard"/>
        <w:jc w:val="both"/>
      </w:pPr>
    </w:p>
    <w:p w:rsidR="00962AFE" w:rsidRDefault="00962AFE">
      <w:pPr>
        <w:pStyle w:val="Standard"/>
        <w:jc w:val="both"/>
      </w:pPr>
    </w:p>
    <w:p w:rsidR="00962AFE" w:rsidRDefault="00962AFE">
      <w:pPr>
        <w:pStyle w:val="Standard"/>
        <w:jc w:val="both"/>
      </w:pPr>
    </w:p>
    <w:p w:rsidR="00512D0D" w:rsidRDefault="00C51198">
      <w:pPr>
        <w:pStyle w:val="Standard"/>
        <w:jc w:val="both"/>
      </w:pPr>
      <w:r>
        <w:t xml:space="preserve">   </w:t>
      </w:r>
    </w:p>
    <w:p w:rsidR="00512D0D" w:rsidRDefault="00C51198">
      <w:pPr>
        <w:pStyle w:val="Standard"/>
        <w:jc w:val="both"/>
        <w:rPr>
          <w:i/>
          <w:iCs/>
        </w:rPr>
      </w:pPr>
      <w:r>
        <w:rPr>
          <w:i/>
          <w:iCs/>
        </w:rPr>
        <w:t xml:space="preserve">   </w:t>
      </w:r>
    </w:p>
    <w:p w:rsidR="0087687A" w:rsidRDefault="0087687A">
      <w:pPr>
        <w:pStyle w:val="Standard"/>
        <w:jc w:val="both"/>
        <w:rPr>
          <w:i/>
          <w:iCs/>
        </w:rPr>
      </w:pPr>
    </w:p>
    <w:p w:rsidR="0087687A" w:rsidRDefault="0087687A">
      <w:pPr>
        <w:pStyle w:val="Standard"/>
        <w:jc w:val="both"/>
        <w:rPr>
          <w:i/>
          <w:iCs/>
        </w:rPr>
      </w:pPr>
    </w:p>
    <w:p w:rsidR="0087687A" w:rsidRDefault="0087687A">
      <w:pPr>
        <w:pStyle w:val="Standard"/>
        <w:jc w:val="both"/>
        <w:rPr>
          <w:i/>
          <w:iCs/>
        </w:rPr>
      </w:pPr>
    </w:p>
    <w:p w:rsidR="0087687A" w:rsidRDefault="0087687A">
      <w:pPr>
        <w:pStyle w:val="Standard"/>
        <w:jc w:val="both"/>
        <w:rPr>
          <w:i/>
          <w:iCs/>
        </w:rPr>
      </w:pPr>
    </w:p>
    <w:p w:rsidR="0087687A" w:rsidRDefault="0087687A">
      <w:pPr>
        <w:pStyle w:val="Standard"/>
        <w:jc w:val="both"/>
        <w:rPr>
          <w:i/>
          <w:iCs/>
        </w:rPr>
      </w:pPr>
    </w:p>
    <w:p w:rsidR="0087687A" w:rsidRDefault="0087687A">
      <w:pPr>
        <w:pStyle w:val="Standard"/>
        <w:jc w:val="both"/>
        <w:rPr>
          <w:i/>
          <w:iCs/>
        </w:rPr>
      </w:pPr>
    </w:p>
    <w:p w:rsidR="00CB316A" w:rsidRDefault="00CB316A">
      <w:pPr>
        <w:pStyle w:val="Standard"/>
        <w:jc w:val="both"/>
        <w:rPr>
          <w:i/>
          <w:iCs/>
          <w:sz w:val="32"/>
          <w:szCs w:val="32"/>
        </w:rPr>
      </w:pPr>
      <w:r>
        <w:rPr>
          <w:i/>
          <w:iCs/>
          <w:noProof/>
          <w:sz w:val="32"/>
          <w:szCs w:val="32"/>
        </w:rPr>
        <w:lastRenderedPageBreak/>
        <w:drawing>
          <wp:inline distT="0" distB="0" distL="0" distR="0">
            <wp:extent cx="2438400" cy="162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08_03_Dracula_0020.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Pr>
          <w:i/>
          <w:iCs/>
          <w:noProof/>
          <w:sz w:val="32"/>
          <w:szCs w:val="32"/>
        </w:rPr>
        <w:drawing>
          <wp:inline distT="0" distB="0" distL="0" distR="0">
            <wp:extent cx="2438400" cy="1626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08_03_Dracula_0030.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p>
    <w:p w:rsidR="00CB316A" w:rsidRDefault="00CB316A">
      <w:pPr>
        <w:pStyle w:val="Standard"/>
        <w:jc w:val="both"/>
        <w:rPr>
          <w:i/>
          <w:iCs/>
          <w:sz w:val="32"/>
          <w:szCs w:val="32"/>
        </w:rPr>
      </w:pPr>
      <w:r>
        <w:rPr>
          <w:i/>
          <w:iCs/>
          <w:noProof/>
          <w:sz w:val="32"/>
          <w:szCs w:val="32"/>
        </w:rPr>
        <w:drawing>
          <wp:inline distT="0" distB="0" distL="0" distR="0">
            <wp:extent cx="2438400" cy="162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08_03_Dracula_012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Pr>
          <w:i/>
          <w:iCs/>
          <w:noProof/>
          <w:sz w:val="32"/>
          <w:szCs w:val="32"/>
        </w:rPr>
        <w:drawing>
          <wp:inline distT="0" distB="0" distL="0" distR="0">
            <wp:extent cx="2438400"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08_03_Dracula_013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657350"/>
                    </a:xfrm>
                    <a:prstGeom prst="rect">
                      <a:avLst/>
                    </a:prstGeom>
                  </pic:spPr>
                </pic:pic>
              </a:graphicData>
            </a:graphic>
          </wp:inline>
        </w:drawing>
      </w:r>
    </w:p>
    <w:p w:rsidR="00CB316A" w:rsidRDefault="00CB316A">
      <w:pPr>
        <w:pStyle w:val="Standard"/>
        <w:jc w:val="both"/>
        <w:rPr>
          <w:i/>
          <w:iCs/>
          <w:sz w:val="32"/>
          <w:szCs w:val="32"/>
        </w:rPr>
      </w:pPr>
      <w:r>
        <w:rPr>
          <w:i/>
          <w:iCs/>
          <w:noProof/>
          <w:sz w:val="32"/>
          <w:szCs w:val="32"/>
        </w:rPr>
        <w:drawing>
          <wp:inline distT="0" distB="0" distL="0" distR="0">
            <wp:extent cx="2438400" cy="1626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1_22_Dracula_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drawing>
          <wp:inline distT="0" distB="0" distL="0" distR="0">
            <wp:extent cx="2438400" cy="1626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1_22_Dracula_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p>
    <w:p w:rsidR="00CB316A" w:rsidRDefault="00CB316A">
      <w:pPr>
        <w:pStyle w:val="Standard"/>
        <w:jc w:val="both"/>
        <w:rPr>
          <w:i/>
          <w:iCs/>
          <w:sz w:val="32"/>
          <w:szCs w:val="32"/>
        </w:rPr>
      </w:pPr>
    </w:p>
    <w:p w:rsidR="00CB316A" w:rsidRDefault="00CB316A">
      <w:pPr>
        <w:pStyle w:val="Standard"/>
        <w:jc w:val="both"/>
        <w:rPr>
          <w:i/>
          <w:iCs/>
          <w:sz w:val="32"/>
          <w:szCs w:val="32"/>
        </w:rPr>
      </w:pPr>
      <w:r>
        <w:rPr>
          <w:i/>
          <w:iCs/>
          <w:noProof/>
          <w:sz w:val="32"/>
          <w:szCs w:val="32"/>
        </w:rPr>
        <w:drawing>
          <wp:inline distT="0" distB="0" distL="0" distR="0">
            <wp:extent cx="2438400" cy="1626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56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drawing>
          <wp:inline distT="0" distB="0" distL="0" distR="0">
            <wp:extent cx="2438400" cy="162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62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drawing>
          <wp:inline distT="0" distB="0" distL="0" distR="0">
            <wp:extent cx="2438400" cy="1626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63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drawing>
          <wp:inline distT="0" distB="0" distL="0" distR="0">
            <wp:extent cx="2438400" cy="1626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64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lastRenderedPageBreak/>
        <w:drawing>
          <wp:inline distT="0" distB="0" distL="0" distR="0">
            <wp:extent cx="2438400" cy="1626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67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r>
        <w:rPr>
          <w:i/>
          <w:iCs/>
          <w:noProof/>
          <w:sz w:val="32"/>
          <w:szCs w:val="32"/>
        </w:rPr>
        <w:drawing>
          <wp:inline distT="0" distB="0" distL="0" distR="0">
            <wp:extent cx="2438400" cy="1626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L_67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626870"/>
                    </a:xfrm>
                    <a:prstGeom prst="rect">
                      <a:avLst/>
                    </a:prstGeom>
                  </pic:spPr>
                </pic:pic>
              </a:graphicData>
            </a:graphic>
          </wp:inline>
        </w:drawing>
      </w:r>
    </w:p>
    <w:p w:rsidR="0087687A" w:rsidRPr="0087687A" w:rsidRDefault="0087687A">
      <w:pPr>
        <w:pStyle w:val="Standard"/>
        <w:jc w:val="both"/>
        <w:rPr>
          <w:i/>
          <w:iCs/>
          <w:sz w:val="32"/>
          <w:szCs w:val="32"/>
        </w:rPr>
      </w:pPr>
      <w:r w:rsidRPr="0087687A">
        <w:rPr>
          <w:i/>
          <w:iCs/>
          <w:sz w:val="32"/>
          <w:szCs w:val="32"/>
        </w:rPr>
        <w:t>Facilitati</w:t>
      </w:r>
    </w:p>
    <w:p w:rsidR="0087687A" w:rsidRDefault="0087687A">
      <w:pPr>
        <w:pStyle w:val="Standard"/>
        <w:jc w:val="both"/>
        <w:rPr>
          <w:i/>
          <w:iCs/>
        </w:rPr>
      </w:pPr>
    </w:p>
    <w:p w:rsidR="0087687A" w:rsidRDefault="0087687A" w:rsidP="0087687A">
      <w:r>
        <w:rPr>
          <w:b/>
        </w:rPr>
        <w:t>NUME HOTEL: HOTEL CASTEL DRACULA</w:t>
      </w:r>
    </w:p>
    <w:p w:rsidR="0087687A" w:rsidRDefault="0087687A" w:rsidP="0087687A">
      <w:r>
        <w:t>General</w:t>
      </w:r>
    </w:p>
    <w:p w:rsidR="0087687A" w:rsidRDefault="0087687A" w:rsidP="0087687A"/>
    <w:tbl>
      <w:tblPr>
        <w:tblW w:w="0" w:type="auto"/>
        <w:tblInd w:w="-5" w:type="dxa"/>
        <w:tblLayout w:type="fixed"/>
        <w:tblLook w:val="04A0" w:firstRow="1" w:lastRow="0" w:firstColumn="1" w:lastColumn="0" w:noHBand="0" w:noVBand="1"/>
      </w:tblPr>
      <w:tblGrid>
        <w:gridCol w:w="3699"/>
        <w:gridCol w:w="6451"/>
      </w:tblGrid>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rPr>
                <w:b/>
              </w:rPr>
              <w:t>Oras</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pt-BR"/>
              </w:rPr>
              <w:t>Sat. Piatra Fantanele Jud.Bistrita Nasaud</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Hotel</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HOTEL CASTEL DRACULA</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Clasificare</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3 Stele</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fr-FR" w:eastAsia="zh-CN"/>
              </w:rPr>
            </w:pPr>
            <w:r>
              <w:rPr>
                <w:b/>
                <w:lang w:val="pt-BR"/>
              </w:rPr>
              <w:t>Amplasare cardinal fata de km 0</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fr-FR"/>
              </w:rPr>
              <w:t xml:space="preserve"> DN 17 ,la 43 km de la Bistrita inspre Vatra Dornei</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rPr>
                <w:b/>
              </w:rPr>
              <w:t>Adresa</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pt-BR"/>
              </w:rPr>
              <w:t>Str.Principala nr.4 loc.Piatra Fantanele jud.Bistrita Nasaud</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rPr>
              <w:t>Telefon</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0263-264010, 0263-264020, 0263-264050</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Fax</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0263-264040</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E-mail</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rezervari@casteldracula.ro</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Contact</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Moldovan Maria ,director</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Dotari lobby</w:t>
            </w:r>
          </w:p>
        </w:tc>
        <w:tc>
          <w:tcPr>
            <w:tcW w:w="6451" w:type="dxa"/>
            <w:tcBorders>
              <w:top w:val="single" w:sz="4" w:space="0" w:color="000000"/>
              <w:left w:val="single" w:sz="4" w:space="0" w:color="000000"/>
              <w:bottom w:val="single" w:sz="4" w:space="0" w:color="000000"/>
              <w:right w:val="single" w:sz="4" w:space="0" w:color="000000"/>
            </w:tcBorders>
          </w:tcPr>
          <w:p w:rsidR="0087687A" w:rsidRDefault="0087687A">
            <w:pPr>
              <w:snapToGrid w:val="0"/>
              <w:jc w:val="both"/>
              <w:rPr>
                <w:lang w:val="it-IT" w:eastAsia="zh-CN"/>
              </w:rPr>
            </w:pP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Lifturi</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Nu avem lift</w:t>
            </w:r>
          </w:p>
        </w:tc>
      </w:tr>
      <w:tr w:rsidR="0087687A" w:rsidTr="0087687A">
        <w:tc>
          <w:tcPr>
            <w:tcW w:w="3699"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Locuri parcare(amplasare)/cu plata sau nu</w:t>
            </w:r>
          </w:p>
        </w:tc>
        <w:tc>
          <w:tcPr>
            <w:tcW w:w="6451"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Parcarea este in fata hotelului, are o capacitate de 100 de locuri si este fara plata</w:t>
            </w:r>
          </w:p>
        </w:tc>
      </w:tr>
    </w:tbl>
    <w:p w:rsidR="0087687A" w:rsidRDefault="0087687A" w:rsidP="0087687A">
      <w:pPr>
        <w:rPr>
          <w:lang w:val="it-IT" w:eastAsia="zh-CN"/>
        </w:rPr>
      </w:pPr>
    </w:p>
    <w:p w:rsidR="0087687A" w:rsidRDefault="0087687A" w:rsidP="0087687A">
      <w:pPr>
        <w:rPr>
          <w:lang w:val="it-IT"/>
        </w:rPr>
      </w:pPr>
      <w:r>
        <w:rPr>
          <w:lang w:val="it-IT"/>
        </w:rPr>
        <w:t>Spatii cazare</w:t>
      </w:r>
    </w:p>
    <w:p w:rsidR="0087687A" w:rsidRDefault="0087687A" w:rsidP="0087687A">
      <w:pPr>
        <w:rPr>
          <w:lang w:val="it-IT"/>
        </w:rPr>
      </w:pPr>
    </w:p>
    <w:tbl>
      <w:tblPr>
        <w:tblW w:w="0" w:type="auto"/>
        <w:tblInd w:w="-5" w:type="dxa"/>
        <w:tblLayout w:type="fixed"/>
        <w:tblLook w:val="04A0" w:firstRow="1" w:lastRow="0" w:firstColumn="1" w:lastColumn="0" w:noHBand="0" w:noVBand="1"/>
      </w:tblPr>
      <w:tblGrid>
        <w:gridCol w:w="3357"/>
        <w:gridCol w:w="1470"/>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Numar etaje</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rPr>
                <w:lang w:val="it-IT"/>
              </w:rPr>
              <w:t>3 etaje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lang w:val="it-IT"/>
              </w:rPr>
              <w:t>T</w:t>
            </w:r>
            <w:r>
              <w:rPr>
                <w:b/>
              </w:rPr>
              <w:t>otal camere</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63 camere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Single (un pat individual)</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Nu avem</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 xml:space="preserve"> Twin</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56 twin</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Matrimonial</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7 matrim.</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Apartament</w:t>
            </w:r>
          </w:p>
        </w:tc>
        <w:tc>
          <w:tcPr>
            <w:tcW w:w="1470" w:type="dxa"/>
            <w:tcBorders>
              <w:top w:val="single" w:sz="4" w:space="0" w:color="000000"/>
              <w:left w:val="single" w:sz="4" w:space="0" w:color="000000"/>
              <w:bottom w:val="single" w:sz="4" w:space="0" w:color="000000"/>
              <w:right w:val="single" w:sz="4" w:space="0" w:color="000000"/>
            </w:tcBorders>
            <w:hideMark/>
          </w:tcPr>
          <w:p w:rsidR="0087687A" w:rsidRDefault="0087687A">
            <w:pPr>
              <w:jc w:val="both"/>
              <w:rPr>
                <w:lang w:eastAsia="zh-CN"/>
              </w:rPr>
            </w:pPr>
            <w:r>
              <w:t>3 apartam.</w:t>
            </w:r>
          </w:p>
        </w:tc>
      </w:tr>
    </w:tbl>
    <w:p w:rsidR="0087687A" w:rsidRDefault="0087687A" w:rsidP="0087687A">
      <w:pPr>
        <w:rPr>
          <w:lang w:eastAsia="zh-CN"/>
        </w:rPr>
      </w:pPr>
    </w:p>
    <w:p w:rsidR="0087687A" w:rsidRDefault="0087687A" w:rsidP="0087687A">
      <w:r>
        <w:t>Facilitati camere</w:t>
      </w:r>
    </w:p>
    <w:p w:rsidR="0087687A" w:rsidRDefault="0087687A" w:rsidP="0087687A"/>
    <w:tbl>
      <w:tblPr>
        <w:tblW w:w="0" w:type="auto"/>
        <w:tblInd w:w="-5" w:type="dxa"/>
        <w:tblLayout w:type="fixed"/>
        <w:tblLook w:val="04A0" w:firstRow="1" w:lastRow="0" w:firstColumn="1" w:lastColumn="0" w:noHBand="0" w:noVBand="1"/>
      </w:tblPr>
      <w:tblGrid>
        <w:gridCol w:w="3357"/>
        <w:gridCol w:w="1460"/>
        <w:gridCol w:w="5333"/>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Acces camera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cheie</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totala single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totala twin</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32 mp</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totala matrimonial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32 mp</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totala apartament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A1- 56 mp</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t>A2- 90 mp   A3 – 60 mp</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Iluminare</w:t>
            </w:r>
          </w:p>
        </w:tc>
        <w:tc>
          <w:tcPr>
            <w:tcW w:w="1460" w:type="dxa"/>
            <w:tcBorders>
              <w:top w:val="single" w:sz="4" w:space="0" w:color="000000"/>
              <w:left w:val="single" w:sz="4" w:space="0" w:color="000000"/>
              <w:bottom w:val="single" w:sz="4" w:space="0" w:color="000000"/>
              <w:right w:val="nil"/>
            </w:tcBorders>
          </w:tcPr>
          <w:p w:rsidR="0087687A" w:rsidRDefault="0087687A">
            <w:pPr>
              <w:snapToGrid w:val="0"/>
              <w:rPr>
                <w:lang w:eastAsia="zh-CN"/>
              </w:rPr>
            </w:pP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Mobilier (classic/modern)</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clasic</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b/>
              </w:rPr>
              <w:t>Mobilier (PAL/lemn masiv)</w:t>
            </w:r>
          </w:p>
        </w:tc>
        <w:tc>
          <w:tcPr>
            <w:tcW w:w="1460" w:type="dxa"/>
            <w:tcBorders>
              <w:top w:val="single" w:sz="4" w:space="0" w:color="000000"/>
              <w:left w:val="single" w:sz="4" w:space="0" w:color="000000"/>
              <w:bottom w:val="single" w:sz="4" w:space="0" w:color="000000"/>
              <w:right w:val="nil"/>
            </w:tcBorders>
            <w:hideMark/>
          </w:tcPr>
          <w:p w:rsidR="0087687A" w:rsidRDefault="0087687A">
            <w:pPr>
              <w:rPr>
                <w:sz w:val="20"/>
                <w:szCs w:val="20"/>
                <w:lang w:val="fr-FR" w:eastAsia="zh-CN"/>
              </w:rPr>
            </w:pPr>
            <w:r>
              <w:rPr>
                <w:sz w:val="20"/>
                <w:szCs w:val="20"/>
              </w:rPr>
              <w:t>Lemn masiv</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sz w:val="20"/>
                <w:szCs w:val="20"/>
                <w:lang w:val="fr-FR"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Saltele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relaxa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Lenjerie, Prosoape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Bagajiera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lastRenderedPageBreak/>
              <w:t>Desk de lucru</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pt-BR"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Fotoliu+masuta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TV</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Telefon</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Internet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b/>
              </w:rPr>
              <w:t>Mod conectare internet</w:t>
            </w:r>
          </w:p>
        </w:tc>
        <w:tc>
          <w:tcPr>
            <w:tcW w:w="1460"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sz w:val="20"/>
                <w:szCs w:val="20"/>
              </w:rPr>
              <w:t>wireless</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sz w:val="20"/>
                <w:szCs w:val="20"/>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Tarif internet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gratuit</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Safe box</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fr-FR"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fr-FR"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Coffe maker</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Minibar</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b/>
                <w:lang w:val="it-IT"/>
              </w:rPr>
              <w:t>Fier si masa de calcat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rPr>
                <w:lang w:val="it-IT"/>
              </w:rP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Balcon</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Halat baie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t>Sunt halate de baie numai in apartamente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Papuci baie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t>Numai in apartamente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Uscator par</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Cada sau dus</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t>da</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rPr>
                <w:lang w:val="pt-BR"/>
              </w:rPr>
              <w:t>8 camere cu cada, 55 camere cu dus, 3 apt.cu jacuzzi</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Punga haine pentru spalat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bl>
    <w:p w:rsidR="0087687A" w:rsidRDefault="0087687A" w:rsidP="0087687A">
      <w:pPr>
        <w:rPr>
          <w:lang w:eastAsia="zh-CN"/>
        </w:rPr>
      </w:pPr>
    </w:p>
    <w:p w:rsidR="0087687A" w:rsidRDefault="0087687A" w:rsidP="0087687A">
      <w:r>
        <w:t>Spatii Food&amp;Beverage</w:t>
      </w:r>
    </w:p>
    <w:p w:rsidR="0087687A" w:rsidRDefault="0087687A" w:rsidP="0087687A"/>
    <w:tbl>
      <w:tblPr>
        <w:tblW w:w="0" w:type="auto"/>
        <w:tblInd w:w="-5" w:type="dxa"/>
        <w:tblLayout w:type="fixed"/>
        <w:tblLook w:val="04A0" w:firstRow="1" w:lastRow="0" w:firstColumn="1" w:lastColumn="0" w:noHBand="0" w:noVBand="1"/>
      </w:tblPr>
      <w:tblGrid>
        <w:gridCol w:w="3357"/>
        <w:gridCol w:w="1460"/>
        <w:gridCol w:w="5333"/>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Restaurant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t>230 locuri in 3 saloane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restaurant</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420 mp</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b/>
              </w:rPr>
              <w:t>Orar restaurant</w:t>
            </w:r>
          </w:p>
        </w:tc>
        <w:tc>
          <w:tcPr>
            <w:tcW w:w="1460"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sz w:val="20"/>
                <w:szCs w:val="20"/>
              </w:rPr>
              <w:t>7:00 – 23:00</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sz w:val="20"/>
                <w:szCs w:val="20"/>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Salon separat mic dejun</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t>Nu</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rPr>
                <w:lang w:val="pt-BR"/>
              </w:rPr>
              <w:t>Se amenajeaza intr-o sala de restaurant</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val="fr-FR" w:eastAsia="zh-CN"/>
              </w:rPr>
            </w:pPr>
            <w:r>
              <w:rPr>
                <w:b/>
                <w:lang w:val="fr-FR"/>
              </w:rPr>
              <w:t>Mic dejun (buffet sau fix)</w:t>
            </w:r>
          </w:p>
        </w:tc>
        <w:tc>
          <w:tcPr>
            <w:tcW w:w="1460" w:type="dxa"/>
            <w:tcBorders>
              <w:top w:val="single" w:sz="4" w:space="0" w:color="000000"/>
              <w:left w:val="single" w:sz="4" w:space="0" w:color="000000"/>
              <w:bottom w:val="single" w:sz="4" w:space="0" w:color="000000"/>
              <w:right w:val="nil"/>
            </w:tcBorders>
          </w:tcPr>
          <w:p w:rsidR="0087687A" w:rsidRDefault="0087687A">
            <w:pPr>
              <w:snapToGrid w:val="0"/>
              <w:rPr>
                <w:lang w:val="fr-FR" w:eastAsia="zh-CN"/>
              </w:rPr>
            </w:pP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rPr>
                <w:lang w:val="fr-FR"/>
              </w:rPr>
              <w:t>Bufet la grup de minim 20 persoane</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Bar de zi</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Da</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rPr>
                <w:lang w:val="it-IT"/>
              </w:rPr>
              <w:t>50 locuri</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b/>
              </w:rPr>
              <w:t>Orar bar de zi</w:t>
            </w:r>
          </w:p>
        </w:tc>
        <w:tc>
          <w:tcPr>
            <w:tcW w:w="1460" w:type="dxa"/>
            <w:tcBorders>
              <w:top w:val="single" w:sz="4" w:space="0" w:color="000000"/>
              <w:left w:val="single" w:sz="4" w:space="0" w:color="000000"/>
              <w:bottom w:val="single" w:sz="4" w:space="0" w:color="000000"/>
              <w:right w:val="nil"/>
            </w:tcBorders>
            <w:hideMark/>
          </w:tcPr>
          <w:p w:rsidR="0087687A" w:rsidRDefault="0087687A">
            <w:pPr>
              <w:rPr>
                <w:sz w:val="20"/>
                <w:szCs w:val="20"/>
                <w:lang w:eastAsia="zh-CN"/>
              </w:rPr>
            </w:pPr>
            <w:r>
              <w:rPr>
                <w:sz w:val="20"/>
                <w:szCs w:val="20"/>
              </w:rPr>
              <w:t>8:00 – 23:00</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sz w:val="20"/>
                <w:szCs w:val="20"/>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Discoteca sau club</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Orar discoteca sau club</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Restaurant cu specific</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Terasa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Da</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t>40 locuri</w:t>
            </w:r>
          </w:p>
        </w:tc>
      </w:tr>
    </w:tbl>
    <w:p w:rsidR="0087687A" w:rsidRDefault="0087687A" w:rsidP="0087687A">
      <w:pPr>
        <w:rPr>
          <w:lang w:eastAsia="zh-CN"/>
        </w:rPr>
      </w:pPr>
    </w:p>
    <w:p w:rsidR="0087687A" w:rsidRDefault="0087687A" w:rsidP="0087687A">
      <w:pPr>
        <w:rPr>
          <w:lang w:val="pt-BR"/>
        </w:rPr>
      </w:pPr>
      <w:r>
        <w:rPr>
          <w:lang w:val="pt-BR"/>
        </w:rPr>
        <w:t>Spatii conferinta 1    NU AVEM SALI DE CONFERINTA  ,SE PUN LA DISPOZITIE SALILE DE RESTAURANT</w:t>
      </w:r>
    </w:p>
    <w:p w:rsidR="0087687A" w:rsidRDefault="0087687A" w:rsidP="0087687A">
      <w:pPr>
        <w:rPr>
          <w:lang w:val="pt-BR"/>
        </w:rPr>
      </w:pPr>
    </w:p>
    <w:tbl>
      <w:tblPr>
        <w:tblW w:w="0" w:type="auto"/>
        <w:tblInd w:w="-5" w:type="dxa"/>
        <w:tblLayout w:type="fixed"/>
        <w:tblLook w:val="04A0" w:firstRow="1" w:lastRow="0" w:firstColumn="1" w:lastColumn="0" w:noHBand="0" w:noVBand="1"/>
      </w:tblPr>
      <w:tblGrid>
        <w:gridCol w:w="3357"/>
        <w:gridCol w:w="1460"/>
        <w:gridCol w:w="5333"/>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Nume sala conferinta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fr-FR"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fr-FR"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sala conf. Lxlxh</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pt-BR"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Aranjament teatru</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Aranjament U</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Aranjament clasa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Coloane/paravane sali conf</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Videoproiector (fix/mobil)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Ecran proiectie (fix/mobil)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Flipchart/hartie/markere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Sonorizare (fixa/mobila)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Spatiu dedicat coffee break</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bl>
    <w:p w:rsidR="0087687A" w:rsidRDefault="0087687A" w:rsidP="0087687A">
      <w:pPr>
        <w:rPr>
          <w:lang w:eastAsia="zh-CN"/>
        </w:rPr>
      </w:pPr>
    </w:p>
    <w:p w:rsidR="0087687A" w:rsidRDefault="0087687A" w:rsidP="0087687A">
      <w:r>
        <w:t>Spatii conferinta 2</w:t>
      </w:r>
    </w:p>
    <w:p w:rsidR="0087687A" w:rsidRDefault="0087687A" w:rsidP="0087687A"/>
    <w:tbl>
      <w:tblPr>
        <w:tblW w:w="0" w:type="auto"/>
        <w:tblInd w:w="-5" w:type="dxa"/>
        <w:tblLayout w:type="fixed"/>
        <w:tblLook w:val="04A0" w:firstRow="1" w:lastRow="0" w:firstColumn="1" w:lastColumn="0" w:noHBand="0" w:noVBand="1"/>
      </w:tblPr>
      <w:tblGrid>
        <w:gridCol w:w="3357"/>
        <w:gridCol w:w="1460"/>
        <w:gridCol w:w="5333"/>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Nume sala conferinta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Suprafata sala conf. Lxlxh</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lastRenderedPageBreak/>
              <w:t>Aranjament teatru</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Aranjament U</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Aranjament clasa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Coloane/paravane sali conf</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Videoproiector (fix/mobil)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Ecran proiectie (fix/mobil)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Flipchart/hartie/markere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Sonorizare (fixa/mobila)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rPr>
          <w:trHeight w:val="390"/>
        </w:trPr>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Spatiu dedicat coffee break</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fr-FR"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fr-FR" w:eastAsia="zh-CN"/>
              </w:rPr>
            </w:pPr>
          </w:p>
        </w:tc>
      </w:tr>
    </w:tbl>
    <w:p w:rsidR="0087687A" w:rsidRDefault="0087687A" w:rsidP="0087687A">
      <w:pPr>
        <w:rPr>
          <w:lang w:val="fr-FR" w:eastAsia="zh-CN"/>
        </w:rPr>
      </w:pPr>
    </w:p>
    <w:p w:rsidR="0087687A" w:rsidRDefault="0087687A" w:rsidP="0087687A">
      <w:r>
        <w:t>Spatii agrement</w:t>
      </w:r>
    </w:p>
    <w:p w:rsidR="0087687A" w:rsidRDefault="0087687A" w:rsidP="0087687A"/>
    <w:tbl>
      <w:tblPr>
        <w:tblW w:w="0" w:type="auto"/>
        <w:tblInd w:w="-5" w:type="dxa"/>
        <w:tblLayout w:type="fixed"/>
        <w:tblLook w:val="04A0" w:firstRow="1" w:lastRow="0" w:firstColumn="1" w:lastColumn="0" w:noHBand="0" w:noVBand="1"/>
      </w:tblPr>
      <w:tblGrid>
        <w:gridCol w:w="3357"/>
        <w:gridCol w:w="1460"/>
        <w:gridCol w:w="5333"/>
      </w:tblGrid>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Piscina interioara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Piscina exterioara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Dimensiuni piscine Lxlxh</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Apa incalzita piscine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Tarif piscina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Sauna publica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Sauna privata (rezervare)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Tariff sauna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 xml:space="preserve">Jacuzzi public </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Jacuzzi privat (rezervare)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Tariff Jacuzzi</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 xml:space="preserve">Masaj </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it-IT"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val="it-IT"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Sala gimnastica (cate aparate)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Tariff sala gimnastica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Vestiare fete (cate)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Vestiare baieti (cate)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Biliard</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val="pt-BR" w:eastAsia="zh-CN"/>
              </w:rPr>
            </w:pPr>
            <w:r>
              <w:t xml:space="preserve">DA </w:t>
            </w:r>
          </w:p>
        </w:tc>
        <w:tc>
          <w:tcPr>
            <w:tcW w:w="5333" w:type="dxa"/>
            <w:tcBorders>
              <w:top w:val="single" w:sz="4" w:space="0" w:color="000000"/>
              <w:left w:val="single" w:sz="4" w:space="0" w:color="000000"/>
              <w:bottom w:val="single" w:sz="4" w:space="0" w:color="000000"/>
              <w:right w:val="single" w:sz="4" w:space="0" w:color="000000"/>
            </w:tcBorders>
            <w:hideMark/>
          </w:tcPr>
          <w:p w:rsidR="0087687A" w:rsidRDefault="0087687A">
            <w:pPr>
              <w:rPr>
                <w:lang w:eastAsia="zh-CN"/>
              </w:rPr>
            </w:pPr>
            <w:r>
              <w:rPr>
                <w:lang w:val="pt-BR"/>
              </w:rPr>
              <w:t>Avem o masa de biliard</w:t>
            </w: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Bowling (nr. piste)</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Tennis de masa</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Tennis de camp</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r w:rsidR="0087687A" w:rsidTr="0087687A">
        <w:tc>
          <w:tcPr>
            <w:tcW w:w="3357" w:type="dxa"/>
            <w:tcBorders>
              <w:top w:val="single" w:sz="4" w:space="0" w:color="000000"/>
              <w:left w:val="single" w:sz="4" w:space="0" w:color="000000"/>
              <w:bottom w:val="single" w:sz="4" w:space="0" w:color="000000"/>
              <w:right w:val="nil"/>
            </w:tcBorders>
            <w:hideMark/>
          </w:tcPr>
          <w:p w:rsidR="0087687A" w:rsidRDefault="0087687A">
            <w:pPr>
              <w:rPr>
                <w:lang w:eastAsia="zh-CN"/>
              </w:rPr>
            </w:pPr>
            <w:r>
              <w:rPr>
                <w:b/>
              </w:rPr>
              <w:t>Teren sport multifunctional</w:t>
            </w:r>
          </w:p>
        </w:tc>
        <w:tc>
          <w:tcPr>
            <w:tcW w:w="1460" w:type="dxa"/>
            <w:tcBorders>
              <w:top w:val="single" w:sz="4" w:space="0" w:color="000000"/>
              <w:left w:val="single" w:sz="4" w:space="0" w:color="000000"/>
              <w:bottom w:val="single" w:sz="4" w:space="0" w:color="000000"/>
              <w:right w:val="nil"/>
            </w:tcBorders>
            <w:hideMark/>
          </w:tcPr>
          <w:p w:rsidR="0087687A" w:rsidRDefault="0087687A">
            <w:pPr>
              <w:rPr>
                <w:lang w:eastAsia="zh-CN"/>
              </w:rPr>
            </w:pPr>
            <w:r>
              <w:t>NU</w:t>
            </w:r>
          </w:p>
        </w:tc>
        <w:tc>
          <w:tcPr>
            <w:tcW w:w="5333" w:type="dxa"/>
            <w:tcBorders>
              <w:top w:val="single" w:sz="4" w:space="0" w:color="000000"/>
              <w:left w:val="single" w:sz="4" w:space="0" w:color="000000"/>
              <w:bottom w:val="single" w:sz="4" w:space="0" w:color="000000"/>
              <w:right w:val="single" w:sz="4" w:space="0" w:color="000000"/>
            </w:tcBorders>
          </w:tcPr>
          <w:p w:rsidR="0087687A" w:rsidRDefault="0087687A">
            <w:pPr>
              <w:snapToGrid w:val="0"/>
              <w:rPr>
                <w:lang w:eastAsia="zh-CN"/>
              </w:rPr>
            </w:pPr>
          </w:p>
        </w:tc>
      </w:tr>
    </w:tbl>
    <w:p w:rsidR="0087687A" w:rsidRDefault="0087687A">
      <w:pPr>
        <w:pStyle w:val="Standard"/>
        <w:jc w:val="both"/>
        <w:rPr>
          <w:i/>
          <w:iCs/>
        </w:rPr>
      </w:pPr>
    </w:p>
    <w:p w:rsidR="0087687A" w:rsidRDefault="0087687A">
      <w:pPr>
        <w:pStyle w:val="Standard"/>
        <w:jc w:val="both"/>
        <w:rPr>
          <w:i/>
          <w:iCs/>
        </w:rPr>
      </w:pPr>
    </w:p>
    <w:sectPr w:rsidR="0087687A">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9D0" w:rsidRDefault="00A919D0">
      <w:r>
        <w:separator/>
      </w:r>
    </w:p>
  </w:endnote>
  <w:endnote w:type="continuationSeparator" w:id="0">
    <w:p w:rsidR="00A919D0" w:rsidRDefault="00A91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alic">
    <w:altName w:val="Ink Free"/>
    <w:charset w:val="00"/>
    <w:family w:val="script"/>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9D0" w:rsidRDefault="00A919D0">
      <w:r>
        <w:rPr>
          <w:color w:val="000000"/>
        </w:rPr>
        <w:ptab w:relativeTo="margin" w:alignment="center" w:leader="none"/>
      </w:r>
    </w:p>
  </w:footnote>
  <w:footnote w:type="continuationSeparator" w:id="0">
    <w:p w:rsidR="00A919D0" w:rsidRDefault="00A91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6"/>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512D0D"/>
    <w:rsid w:val="003B03A5"/>
    <w:rsid w:val="00512D0D"/>
    <w:rsid w:val="0053015E"/>
    <w:rsid w:val="00626562"/>
    <w:rsid w:val="007D4D05"/>
    <w:rsid w:val="0087687A"/>
    <w:rsid w:val="00962AFE"/>
    <w:rsid w:val="00A919D0"/>
    <w:rsid w:val="00C51198"/>
    <w:rsid w:val="00CB316A"/>
    <w:rsid w:val="00E1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E22B0-C07E-4D74-925B-92EDB216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kern w:val="3"/>
        <w:sz w:val="24"/>
        <w:szCs w:val="24"/>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
    <w:next w:val="Textbody"/>
    <w:pPr>
      <w:outlineLvl w:val="0"/>
    </w:pPr>
    <w:rPr>
      <w:b/>
      <w:bCs/>
    </w:rPr>
  </w:style>
  <w:style w:type="paragraph" w:styleId="Heading2">
    <w:name w:val="heading 2"/>
    <w:basedOn w:val="Heading"/>
    <w:next w:val="Textbody"/>
    <w:pPr>
      <w:spacing w:before="200"/>
      <w:outlineLvl w:val="1"/>
    </w:pPr>
    <w:rPr>
      <w:b/>
      <w:bCs/>
    </w:rPr>
  </w:style>
  <w:style w:type="paragraph" w:styleId="Heading3">
    <w:name w:val="heading 3"/>
    <w:basedOn w:val="Heading"/>
    <w:next w:val="Textbody"/>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jc w:val="center"/>
    </w:pPr>
    <w:rPr>
      <w:sz w:val="36"/>
      <w:szCs w:val="36"/>
    </w:rPr>
  </w:style>
  <w:style w:type="paragraph" w:styleId="BalloonText">
    <w:name w:val="Balloon Text"/>
    <w:basedOn w:val="Normal"/>
    <w:link w:val="BalloonTextChar"/>
    <w:uiPriority w:val="99"/>
    <w:semiHidden/>
    <w:unhideWhenUsed/>
    <w:rsid w:val="0087687A"/>
    <w:rPr>
      <w:rFonts w:ascii="Tahoma" w:hAnsi="Tahoma"/>
      <w:sz w:val="16"/>
      <w:szCs w:val="16"/>
    </w:rPr>
  </w:style>
  <w:style w:type="character" w:customStyle="1" w:styleId="BalloonTextChar">
    <w:name w:val="Balloon Text Char"/>
    <w:basedOn w:val="DefaultParagraphFont"/>
    <w:link w:val="BalloonText"/>
    <w:uiPriority w:val="99"/>
    <w:semiHidden/>
    <w:rsid w:val="0087687A"/>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29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rody40</dc:creator>
  <cp:lastModifiedBy>Daniel-Cristian Balan</cp:lastModifiedBy>
  <cp:revision>2</cp:revision>
  <cp:lastPrinted>2019-01-18T07:52:00Z</cp:lastPrinted>
  <dcterms:created xsi:type="dcterms:W3CDTF">2019-01-18T08:04:00Z</dcterms:created>
  <dcterms:modified xsi:type="dcterms:W3CDTF">2019-01-18T08:04:00Z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