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7C" w:rsidRPr="007B6387" w:rsidRDefault="00FA077C" w:rsidP="001C001D">
      <w:pPr>
        <w:pStyle w:val="Heading2"/>
        <w:rPr>
          <w:rFonts w:ascii="Arial" w:hAnsi="Arial" w:cs="Arial"/>
          <w:sz w:val="24"/>
          <w:szCs w:val="24"/>
        </w:rPr>
      </w:pPr>
    </w:p>
    <w:p w:rsidR="00D71E70" w:rsidRPr="00780CCB" w:rsidRDefault="00892EF9" w:rsidP="00D71E70">
      <w:pPr>
        <w:ind w:left="-180"/>
        <w:jc w:val="center"/>
        <w:rPr>
          <w:rFonts w:ascii="Arial" w:hAnsi="Arial" w:cs="Arial"/>
          <w:b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>Modalitati de completare a formularelor (inclusiv adeverinte, declaratii)</w:t>
      </w:r>
    </w:p>
    <w:p w:rsidR="00892EF9" w:rsidRDefault="00892EF9" w:rsidP="00892EF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  <w:lang w:val="ro-RO"/>
        </w:rPr>
      </w:pPr>
      <w:r w:rsidRPr="004337B4">
        <w:rPr>
          <w:rFonts w:ascii="Arial" w:hAnsi="Arial" w:cs="Arial"/>
          <w:b/>
          <w:sz w:val="24"/>
          <w:szCs w:val="24"/>
          <w:lang w:val="ro-RO"/>
        </w:rPr>
        <w:t xml:space="preserve">Manageri si </w:t>
      </w:r>
      <w:proofErr w:type="spellStart"/>
      <w:r w:rsidRPr="004337B4">
        <w:rPr>
          <w:rFonts w:ascii="Arial" w:hAnsi="Arial" w:cs="Arial"/>
          <w:b/>
          <w:color w:val="000000"/>
          <w:sz w:val="24"/>
        </w:rPr>
        <w:t>angajati</w:t>
      </w:r>
      <w:proofErr w:type="spellEnd"/>
      <w:r w:rsidRPr="004337B4">
        <w:rPr>
          <w:rFonts w:ascii="Arial" w:hAnsi="Arial" w:cs="Arial"/>
          <w:b/>
          <w:color w:val="000000"/>
          <w:sz w:val="24"/>
        </w:rPr>
        <w:t xml:space="preserve"> din </w:t>
      </w:r>
      <w:proofErr w:type="spellStart"/>
      <w:r w:rsidRPr="004337B4">
        <w:rPr>
          <w:rFonts w:ascii="Arial" w:hAnsi="Arial" w:cs="Arial"/>
          <w:b/>
          <w:color w:val="000000"/>
          <w:sz w:val="24"/>
        </w:rPr>
        <w:t>departamentele</w:t>
      </w:r>
      <w:proofErr w:type="spellEnd"/>
      <w:r w:rsidRPr="004337B4">
        <w:rPr>
          <w:rFonts w:ascii="Arial" w:hAnsi="Arial" w:cs="Arial"/>
          <w:b/>
          <w:color w:val="000000"/>
          <w:sz w:val="24"/>
        </w:rPr>
        <w:t xml:space="preserve"> de </w:t>
      </w:r>
      <w:proofErr w:type="spellStart"/>
      <w:r w:rsidRPr="004337B4">
        <w:rPr>
          <w:rFonts w:ascii="Arial" w:hAnsi="Arial" w:cs="Arial"/>
          <w:b/>
          <w:color w:val="000000"/>
          <w:sz w:val="24"/>
        </w:rPr>
        <w:t>resurse</w:t>
      </w:r>
      <w:proofErr w:type="spellEnd"/>
      <w:r w:rsidRPr="004337B4">
        <w:rPr>
          <w:rFonts w:ascii="Arial" w:hAnsi="Arial" w:cs="Arial"/>
          <w:b/>
          <w:color w:val="000000"/>
          <w:sz w:val="24"/>
        </w:rPr>
        <w:t xml:space="preserve"> </w:t>
      </w:r>
      <w:proofErr w:type="spellStart"/>
      <w:r w:rsidRPr="004337B4">
        <w:rPr>
          <w:rFonts w:ascii="Arial" w:hAnsi="Arial" w:cs="Arial"/>
          <w:b/>
          <w:color w:val="000000"/>
          <w:sz w:val="24"/>
        </w:rPr>
        <w:t>umane</w:t>
      </w:r>
      <w:proofErr w:type="spellEnd"/>
      <w:r>
        <w:rPr>
          <w:rFonts w:ascii="Arial" w:hAnsi="Arial" w:cs="Arial"/>
          <w:b/>
          <w:color w:val="000000"/>
          <w:sz w:val="24"/>
        </w:rPr>
        <w:t>:</w:t>
      </w:r>
    </w:p>
    <w:p w:rsidR="00892EF9" w:rsidRDefault="00892EF9" w:rsidP="00892EF9">
      <w:pPr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Adeverinta (o completeaza firma/angajatorul printr-un reprezentant):</w:t>
      </w:r>
    </w:p>
    <w:p w:rsidR="00892EF9" w:rsidRPr="00892EF9" w:rsidRDefault="00892EF9" w:rsidP="00892EF9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</w:t>
      </w:r>
      <w:r w:rsidRPr="00892EF9">
        <w:rPr>
          <w:rFonts w:ascii="Arial" w:hAnsi="Arial" w:cs="Arial"/>
          <w:sz w:val="24"/>
          <w:szCs w:val="24"/>
          <w:lang w:val="ro-RO"/>
        </w:rPr>
        <w:t>e completeaza datele firmei/angajatorului si datele persoanei (daca firma/angajatorul are mai multi angajati care perticipa la proiect completeaza o adeverinta pt fiecare persoana in parte);</w:t>
      </w:r>
    </w:p>
    <w:p w:rsidR="00892EF9" w:rsidRDefault="00892EF9" w:rsidP="00892EF9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La functie se completeaza asa cum este completat Contractul individual de munca si cum este inregistrata persoana in Revisal. ATENTIE: functia trebuie sa fie corelata fie cu o pozitie de management in cadrul firmei, fie cu o pozitie in domeniul resurselor umane;</w:t>
      </w:r>
    </w:p>
    <w:p w:rsidR="00892EF9" w:rsidRPr="00892EF9" w:rsidRDefault="00892EF9" w:rsidP="00892EF9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Se </w:t>
      </w:r>
      <w:r w:rsidRPr="00892EF9">
        <w:rPr>
          <w:rFonts w:ascii="Arial" w:hAnsi="Arial" w:cs="Arial"/>
          <w:sz w:val="24"/>
          <w:szCs w:val="24"/>
          <w:lang w:val="ro-RO"/>
        </w:rPr>
        <w:t>bifeaza DA daca persoana</w:t>
      </w:r>
      <w:r w:rsidR="007C7578">
        <w:rPr>
          <w:rFonts w:ascii="Arial" w:hAnsi="Arial" w:cs="Arial"/>
          <w:sz w:val="24"/>
          <w:szCs w:val="24"/>
          <w:lang w:val="ro-RO"/>
        </w:rPr>
        <w:t xml:space="preserve"> are o functie de management si</w:t>
      </w:r>
      <w:r w:rsidRPr="00892EF9">
        <w:rPr>
          <w:rFonts w:ascii="Arial" w:hAnsi="Arial" w:cs="Arial"/>
          <w:sz w:val="24"/>
          <w:szCs w:val="24"/>
          <w:lang w:val="ro-RO"/>
        </w:rPr>
        <w:t xml:space="preserve"> are atributii in </w:t>
      </w:r>
      <w:proofErr w:type="spellStart"/>
      <w:r w:rsidRPr="00892EF9">
        <w:rPr>
          <w:rFonts w:ascii="Arial" w:hAnsi="Arial" w:cs="Arial"/>
          <w:sz w:val="24"/>
          <w:szCs w:val="24"/>
          <w:lang w:val="fr-FR"/>
        </w:rPr>
        <w:t>asigurarea</w:t>
      </w:r>
      <w:proofErr w:type="spellEnd"/>
      <w:r w:rsidRPr="00892EF9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92EF9">
        <w:rPr>
          <w:rFonts w:ascii="Arial" w:hAnsi="Arial" w:cs="Arial"/>
          <w:sz w:val="24"/>
          <w:szCs w:val="24"/>
          <w:lang w:val="fr-FR"/>
        </w:rPr>
        <w:t>managementului</w:t>
      </w:r>
      <w:proofErr w:type="spellEnd"/>
      <w:r w:rsidRPr="00892EF9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92EF9">
        <w:rPr>
          <w:rFonts w:ascii="Arial" w:hAnsi="Arial" w:cs="Arial"/>
          <w:sz w:val="24"/>
          <w:szCs w:val="24"/>
          <w:lang w:val="fr-FR"/>
        </w:rPr>
        <w:t>strategic</w:t>
      </w:r>
      <w:proofErr w:type="spellEnd"/>
      <w:r w:rsidRPr="00892EF9">
        <w:rPr>
          <w:rFonts w:ascii="Arial" w:hAnsi="Arial" w:cs="Arial"/>
          <w:sz w:val="24"/>
          <w:szCs w:val="24"/>
          <w:lang w:val="fr-FR"/>
        </w:rPr>
        <w:t xml:space="preserve"> al </w:t>
      </w:r>
      <w:proofErr w:type="spellStart"/>
      <w:r w:rsidRPr="00892EF9">
        <w:rPr>
          <w:rFonts w:ascii="Arial" w:hAnsi="Arial" w:cs="Arial"/>
          <w:sz w:val="24"/>
          <w:szCs w:val="24"/>
          <w:lang w:val="fr-FR"/>
        </w:rPr>
        <w:t>firmei</w:t>
      </w:r>
      <w:proofErr w:type="spellEnd"/>
      <w:r w:rsidRPr="00892EF9">
        <w:rPr>
          <w:rFonts w:ascii="Arial" w:hAnsi="Arial" w:cs="Arial"/>
          <w:sz w:val="24"/>
          <w:szCs w:val="24"/>
          <w:lang w:val="fr-FR"/>
        </w:rPr>
        <w:t>/</w:t>
      </w:r>
      <w:proofErr w:type="spellStart"/>
      <w:r w:rsidRPr="00892EF9">
        <w:rPr>
          <w:rFonts w:ascii="Arial" w:hAnsi="Arial" w:cs="Arial"/>
          <w:sz w:val="24"/>
          <w:szCs w:val="24"/>
          <w:lang w:val="fr-FR"/>
        </w:rPr>
        <w:t>intreprinderii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. </w:t>
      </w:r>
      <w:proofErr w:type="spellStart"/>
      <w:r w:rsidR="007C7578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="007C757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578">
        <w:rPr>
          <w:rFonts w:ascii="Arial" w:hAnsi="Arial" w:cs="Arial"/>
          <w:sz w:val="24"/>
          <w:szCs w:val="24"/>
          <w:lang w:val="fr-FR"/>
        </w:rPr>
        <w:t>angajatii</w:t>
      </w:r>
      <w:proofErr w:type="spellEnd"/>
      <w:r w:rsidR="007C757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578">
        <w:rPr>
          <w:rFonts w:ascii="Arial" w:hAnsi="Arial" w:cs="Arial"/>
          <w:sz w:val="24"/>
          <w:szCs w:val="24"/>
          <w:lang w:val="fr-FR"/>
        </w:rPr>
        <w:t>din</w:t>
      </w:r>
      <w:proofErr w:type="spellEnd"/>
      <w:r w:rsidR="007C757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578">
        <w:rPr>
          <w:rFonts w:ascii="Arial" w:hAnsi="Arial" w:cs="Arial"/>
          <w:sz w:val="24"/>
          <w:szCs w:val="24"/>
          <w:lang w:val="fr-FR"/>
        </w:rPr>
        <w:t>departamentele</w:t>
      </w:r>
      <w:proofErr w:type="spellEnd"/>
      <w:r w:rsidR="007C7578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7C7578">
        <w:rPr>
          <w:rFonts w:ascii="Arial" w:hAnsi="Arial" w:cs="Arial"/>
          <w:sz w:val="24"/>
          <w:szCs w:val="24"/>
          <w:lang w:val="fr-FR"/>
        </w:rPr>
        <w:t>resurse</w:t>
      </w:r>
      <w:proofErr w:type="spellEnd"/>
      <w:r w:rsidR="007C757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7C7578">
        <w:rPr>
          <w:rFonts w:ascii="Arial" w:hAnsi="Arial" w:cs="Arial"/>
          <w:sz w:val="24"/>
          <w:szCs w:val="24"/>
          <w:lang w:val="fr-FR"/>
        </w:rPr>
        <w:t>umane</w:t>
      </w:r>
      <w:proofErr w:type="spellEnd"/>
      <w:r w:rsidR="007C7578">
        <w:rPr>
          <w:rFonts w:ascii="Arial" w:hAnsi="Arial" w:cs="Arial"/>
          <w:sz w:val="24"/>
          <w:szCs w:val="24"/>
          <w:lang w:val="fr-FR"/>
        </w:rPr>
        <w:t xml:space="preserve"> se </w:t>
      </w:r>
      <w:proofErr w:type="spellStart"/>
      <w:r w:rsidR="007C7578">
        <w:rPr>
          <w:rFonts w:ascii="Arial" w:hAnsi="Arial" w:cs="Arial"/>
          <w:sz w:val="24"/>
          <w:szCs w:val="24"/>
          <w:lang w:val="fr-FR"/>
        </w:rPr>
        <w:t>bifeaza</w:t>
      </w:r>
      <w:proofErr w:type="spellEnd"/>
      <w:r w:rsidR="007C7578">
        <w:rPr>
          <w:rFonts w:ascii="Arial" w:hAnsi="Arial" w:cs="Arial"/>
          <w:sz w:val="24"/>
          <w:szCs w:val="24"/>
          <w:lang w:val="fr-FR"/>
        </w:rPr>
        <w:t xml:space="preserve"> NU.</w:t>
      </w:r>
    </w:p>
    <w:p w:rsidR="00892EF9" w:rsidRDefault="00892EF9" w:rsidP="00892EF9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Se completeaza din nou numele firmei/angajatorului, apoi un cod CAEN care sa fie in certificatul constatator al firmei/angajatorului si sa se regaseasca si in Anexa 5. Se completeaza apoi numele angajatului.</w:t>
      </w:r>
    </w:p>
    <w:p w:rsidR="005E4590" w:rsidRPr="00892EF9" w:rsidRDefault="005E4590" w:rsidP="00892EF9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Semneaza si completeaza la final reprezentantul legal al angajatorului sau o persoana desemnata.</w:t>
      </w:r>
    </w:p>
    <w:p w:rsidR="00892EF9" w:rsidRDefault="00892EF9" w:rsidP="00892EF9">
      <w:pPr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Formular grup tinta (</w:t>
      </w:r>
      <w:r w:rsidR="00BF45CD">
        <w:rPr>
          <w:rFonts w:ascii="Arial" w:hAnsi="Arial" w:cs="Arial"/>
          <w:b/>
          <w:sz w:val="24"/>
          <w:szCs w:val="24"/>
          <w:lang w:val="ro-RO"/>
        </w:rPr>
        <w:t>il</w:t>
      </w:r>
      <w:r>
        <w:rPr>
          <w:rFonts w:ascii="Arial" w:hAnsi="Arial" w:cs="Arial"/>
          <w:b/>
          <w:sz w:val="24"/>
          <w:szCs w:val="24"/>
          <w:lang w:val="ro-RO"/>
        </w:rPr>
        <w:t xml:space="preserve"> completeaza persoana</w:t>
      </w:r>
      <w:r w:rsidR="00BF45CD">
        <w:rPr>
          <w:rFonts w:ascii="Arial" w:hAnsi="Arial" w:cs="Arial"/>
          <w:b/>
          <w:sz w:val="24"/>
          <w:szCs w:val="24"/>
          <w:lang w:val="ro-RO"/>
        </w:rPr>
        <w:t>)</w:t>
      </w:r>
      <w:r>
        <w:rPr>
          <w:rFonts w:ascii="Arial" w:hAnsi="Arial" w:cs="Arial"/>
          <w:b/>
          <w:sz w:val="24"/>
          <w:szCs w:val="24"/>
          <w:lang w:val="ro-RO"/>
        </w:rPr>
        <w:t>:</w:t>
      </w:r>
    </w:p>
    <w:p w:rsidR="00BF45CD" w:rsidRDefault="00BF45CD" w:rsidP="00BF45CD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Persoana completeaza datele (nume, prenume, adresa, date contact);</w:t>
      </w:r>
    </w:p>
    <w:p w:rsidR="00BF45CD" w:rsidRDefault="00BF45CD" w:rsidP="00BF45CD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Data intrarii in operatiune se completeaza de expertii proiectului!!!</w:t>
      </w:r>
    </w:p>
    <w:p w:rsidR="00BF45CD" w:rsidRDefault="00BF45CD" w:rsidP="00BF45CD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Persoana completeaza urmatoarele date: CNP, zona (bifeaza o singura varianta), localizare geografica, gen, varsta (bifeaza o singura varianta – cu intervalul de varsta - varsta implinita in momentul completarii formularului)</w:t>
      </w:r>
    </w:p>
    <w:p w:rsidR="00BF45CD" w:rsidRDefault="00BF45CD" w:rsidP="00BF45CD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Persoana completeaza Categoria de grup tinta („Angajat – Manager” sau „Angajat – angajat din departamentele de resurse umane”) apoi bifeaza mai jos </w:t>
      </w:r>
      <w:r w:rsidRPr="00BF45CD">
        <w:rPr>
          <w:rFonts w:ascii="Arial" w:hAnsi="Arial" w:cs="Arial"/>
          <w:b/>
          <w:sz w:val="24"/>
          <w:szCs w:val="24"/>
          <w:lang w:val="ro-RO"/>
        </w:rPr>
        <w:t>Angajat</w:t>
      </w:r>
      <w:r>
        <w:rPr>
          <w:rFonts w:ascii="Arial" w:hAnsi="Arial" w:cs="Arial"/>
          <w:sz w:val="24"/>
          <w:szCs w:val="24"/>
          <w:lang w:val="ro-RO"/>
        </w:rPr>
        <w:t>;</w:t>
      </w:r>
    </w:p>
    <w:p w:rsidR="00BF45CD" w:rsidRPr="00BF45CD" w:rsidRDefault="00BF45CD" w:rsidP="00BF45CD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ro-RO"/>
        </w:rPr>
      </w:pPr>
      <w:r w:rsidRPr="00BF45CD">
        <w:rPr>
          <w:rFonts w:ascii="Arial" w:hAnsi="Arial" w:cs="Arial"/>
          <w:sz w:val="24"/>
          <w:szCs w:val="24"/>
          <w:lang w:val="ro-RO"/>
        </w:rPr>
        <w:t xml:space="preserve">La nivel de educatie bifeaza in functie de ultimele studii absolvite. Detaliere ISCED studii superioare: </w:t>
      </w:r>
      <w:r w:rsidRPr="00BF45CD">
        <w:rPr>
          <w:rFonts w:ascii="Arial" w:hAnsi="Arial" w:cs="Arial"/>
          <w:sz w:val="24"/>
          <w:szCs w:val="24"/>
          <w:lang w:eastAsia="en-GB"/>
        </w:rPr>
        <w:t xml:space="preserve">ISCED </w:t>
      </w:r>
      <w:proofErr w:type="spellStart"/>
      <w:r w:rsidRPr="00BF45CD">
        <w:rPr>
          <w:rFonts w:ascii="Arial" w:hAnsi="Arial" w:cs="Arial"/>
          <w:sz w:val="24"/>
          <w:szCs w:val="24"/>
          <w:lang w:eastAsia="en-GB"/>
        </w:rPr>
        <w:t>nivel</w:t>
      </w:r>
      <w:proofErr w:type="spellEnd"/>
      <w:r w:rsidRPr="00BF45CD">
        <w:rPr>
          <w:rFonts w:ascii="Arial" w:hAnsi="Arial" w:cs="Arial"/>
          <w:sz w:val="24"/>
          <w:szCs w:val="24"/>
          <w:lang w:eastAsia="en-GB"/>
        </w:rPr>
        <w:t xml:space="preserve"> 5 – </w:t>
      </w:r>
      <w:proofErr w:type="spellStart"/>
      <w:r w:rsidRPr="00BF45CD">
        <w:rPr>
          <w:rFonts w:ascii="Arial" w:hAnsi="Arial" w:cs="Arial"/>
          <w:sz w:val="24"/>
          <w:szCs w:val="24"/>
          <w:lang w:eastAsia="en-GB"/>
        </w:rPr>
        <w:t>Învăţământ</w:t>
      </w:r>
      <w:proofErr w:type="spellEnd"/>
      <w:r w:rsidRPr="00BF45CD">
        <w:rPr>
          <w:rFonts w:ascii="Arial" w:hAnsi="Arial" w:cs="Arial"/>
          <w:sz w:val="24"/>
          <w:szCs w:val="24"/>
          <w:lang w:eastAsia="en-GB"/>
        </w:rPr>
        <w:t xml:space="preserve"> superior de </w:t>
      </w:r>
      <w:proofErr w:type="spellStart"/>
      <w:r w:rsidRPr="00BF45CD">
        <w:rPr>
          <w:rFonts w:ascii="Arial" w:hAnsi="Arial" w:cs="Arial"/>
          <w:sz w:val="24"/>
          <w:szCs w:val="24"/>
          <w:lang w:eastAsia="en-GB"/>
        </w:rPr>
        <w:t>scurtă</w:t>
      </w:r>
      <w:proofErr w:type="spellEnd"/>
      <w:r w:rsidRPr="00BF45C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BF45CD">
        <w:rPr>
          <w:rFonts w:ascii="Arial" w:hAnsi="Arial" w:cs="Arial"/>
          <w:sz w:val="24"/>
          <w:szCs w:val="24"/>
          <w:lang w:eastAsia="en-GB"/>
        </w:rPr>
        <w:t>durată</w:t>
      </w:r>
      <w:proofErr w:type="spellEnd"/>
      <w:r w:rsidRPr="00BF45CD">
        <w:rPr>
          <w:rFonts w:ascii="Arial" w:hAnsi="Arial" w:cs="Arial"/>
          <w:sz w:val="24"/>
          <w:szCs w:val="24"/>
          <w:lang w:eastAsia="en-GB"/>
        </w:rPr>
        <w:t xml:space="preserve">; ISCED </w:t>
      </w:r>
      <w:proofErr w:type="spellStart"/>
      <w:r w:rsidRPr="00BF45CD">
        <w:rPr>
          <w:rFonts w:ascii="Arial" w:hAnsi="Arial" w:cs="Arial"/>
          <w:sz w:val="24"/>
          <w:szCs w:val="24"/>
          <w:lang w:eastAsia="en-GB"/>
        </w:rPr>
        <w:t>nivel</w:t>
      </w:r>
      <w:proofErr w:type="spellEnd"/>
      <w:r w:rsidRPr="00BF45CD">
        <w:rPr>
          <w:rFonts w:ascii="Arial" w:hAnsi="Arial" w:cs="Arial"/>
          <w:sz w:val="24"/>
          <w:szCs w:val="24"/>
          <w:lang w:eastAsia="en-GB"/>
        </w:rPr>
        <w:t xml:space="preserve"> 6 – </w:t>
      </w:r>
      <w:proofErr w:type="spellStart"/>
      <w:r w:rsidRPr="00BF45CD">
        <w:rPr>
          <w:rFonts w:ascii="Arial" w:hAnsi="Arial" w:cs="Arial"/>
          <w:sz w:val="24"/>
          <w:szCs w:val="24"/>
          <w:lang w:eastAsia="en-GB"/>
        </w:rPr>
        <w:t>Licenţă</w:t>
      </w:r>
      <w:proofErr w:type="spellEnd"/>
      <w:r w:rsidRPr="00BF45C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BF45CD">
        <w:rPr>
          <w:rFonts w:ascii="Arial" w:hAnsi="Arial" w:cs="Arial"/>
          <w:sz w:val="24"/>
          <w:szCs w:val="24"/>
          <w:lang w:eastAsia="en-GB"/>
        </w:rPr>
        <w:t>sau</w:t>
      </w:r>
      <w:proofErr w:type="spellEnd"/>
      <w:r w:rsidRPr="00BF45C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BF45CD">
        <w:rPr>
          <w:rFonts w:ascii="Arial" w:hAnsi="Arial" w:cs="Arial"/>
          <w:sz w:val="24"/>
          <w:szCs w:val="24"/>
          <w:lang w:eastAsia="en-GB"/>
        </w:rPr>
        <w:t>nivel</w:t>
      </w:r>
      <w:proofErr w:type="spellEnd"/>
      <w:r w:rsidRPr="00BF45C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BF45CD">
        <w:rPr>
          <w:rFonts w:ascii="Arial" w:hAnsi="Arial" w:cs="Arial"/>
          <w:sz w:val="24"/>
          <w:szCs w:val="24"/>
          <w:lang w:eastAsia="en-GB"/>
        </w:rPr>
        <w:t>echivalent</w:t>
      </w:r>
      <w:proofErr w:type="spellEnd"/>
      <w:r w:rsidRPr="00BF45CD">
        <w:rPr>
          <w:rFonts w:ascii="Arial" w:hAnsi="Arial" w:cs="Arial"/>
          <w:sz w:val="24"/>
          <w:szCs w:val="24"/>
          <w:lang w:eastAsia="en-GB"/>
        </w:rPr>
        <w:t xml:space="preserve">; </w:t>
      </w:r>
      <w:r w:rsidRPr="00BF45CD">
        <w:rPr>
          <w:rFonts w:ascii="Arial" w:hAnsi="Arial" w:cs="Arial"/>
          <w:sz w:val="24"/>
          <w:szCs w:val="24"/>
        </w:rPr>
        <w:t xml:space="preserve">ISCED </w:t>
      </w:r>
      <w:proofErr w:type="spellStart"/>
      <w:r w:rsidRPr="00BF45CD">
        <w:rPr>
          <w:rFonts w:ascii="Arial" w:hAnsi="Arial" w:cs="Arial"/>
          <w:sz w:val="24"/>
          <w:szCs w:val="24"/>
        </w:rPr>
        <w:t>nivel</w:t>
      </w:r>
      <w:proofErr w:type="spellEnd"/>
      <w:r w:rsidRPr="00BF45CD">
        <w:rPr>
          <w:rFonts w:ascii="Arial" w:hAnsi="Arial" w:cs="Arial"/>
          <w:sz w:val="24"/>
          <w:szCs w:val="24"/>
        </w:rPr>
        <w:t xml:space="preserve"> 7 – Master </w:t>
      </w:r>
      <w:proofErr w:type="spellStart"/>
      <w:r w:rsidRPr="00BF45CD">
        <w:rPr>
          <w:rFonts w:ascii="Arial" w:hAnsi="Arial" w:cs="Arial"/>
          <w:sz w:val="24"/>
          <w:szCs w:val="24"/>
        </w:rPr>
        <w:t>sau</w:t>
      </w:r>
      <w:proofErr w:type="spellEnd"/>
      <w:r w:rsidRPr="00BF45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5CD">
        <w:rPr>
          <w:rFonts w:ascii="Arial" w:hAnsi="Arial" w:cs="Arial"/>
          <w:sz w:val="24"/>
          <w:szCs w:val="24"/>
        </w:rPr>
        <w:t>nivel</w:t>
      </w:r>
      <w:proofErr w:type="spellEnd"/>
      <w:r w:rsidRPr="00BF45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5CD">
        <w:rPr>
          <w:rFonts w:ascii="Arial" w:hAnsi="Arial" w:cs="Arial"/>
          <w:sz w:val="24"/>
          <w:szCs w:val="24"/>
        </w:rPr>
        <w:t>echivalent</w:t>
      </w:r>
      <w:proofErr w:type="spellEnd"/>
      <w:r w:rsidRPr="00BF45CD">
        <w:rPr>
          <w:rFonts w:ascii="Arial" w:hAnsi="Arial" w:cs="Arial"/>
          <w:sz w:val="24"/>
          <w:szCs w:val="24"/>
        </w:rPr>
        <w:t xml:space="preserve">; ISCED </w:t>
      </w:r>
      <w:proofErr w:type="spellStart"/>
      <w:r w:rsidRPr="00BF45CD">
        <w:rPr>
          <w:rFonts w:ascii="Arial" w:hAnsi="Arial" w:cs="Arial"/>
          <w:sz w:val="24"/>
          <w:szCs w:val="24"/>
        </w:rPr>
        <w:t>nivel</w:t>
      </w:r>
      <w:proofErr w:type="spellEnd"/>
      <w:r w:rsidRPr="00BF45CD">
        <w:rPr>
          <w:rFonts w:ascii="Arial" w:hAnsi="Arial" w:cs="Arial"/>
          <w:sz w:val="24"/>
          <w:szCs w:val="24"/>
        </w:rPr>
        <w:t xml:space="preserve"> 8 – </w:t>
      </w:r>
      <w:proofErr w:type="spellStart"/>
      <w:r w:rsidRPr="00BF45CD">
        <w:rPr>
          <w:rFonts w:ascii="Arial" w:hAnsi="Arial" w:cs="Arial"/>
          <w:sz w:val="24"/>
          <w:szCs w:val="24"/>
        </w:rPr>
        <w:t>Doctorat</w:t>
      </w:r>
      <w:proofErr w:type="spellEnd"/>
      <w:r w:rsidRPr="00BF45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5CD">
        <w:rPr>
          <w:rFonts w:ascii="Arial" w:hAnsi="Arial" w:cs="Arial"/>
          <w:sz w:val="24"/>
          <w:szCs w:val="24"/>
        </w:rPr>
        <w:t>sau</w:t>
      </w:r>
      <w:proofErr w:type="spellEnd"/>
      <w:r w:rsidRPr="00BF45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5CD">
        <w:rPr>
          <w:rFonts w:ascii="Arial" w:hAnsi="Arial" w:cs="Arial"/>
          <w:sz w:val="24"/>
          <w:szCs w:val="24"/>
        </w:rPr>
        <w:t>nivel</w:t>
      </w:r>
      <w:proofErr w:type="spellEnd"/>
      <w:r w:rsidRPr="00BF45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5CD">
        <w:rPr>
          <w:rFonts w:ascii="Arial" w:hAnsi="Arial" w:cs="Arial"/>
          <w:sz w:val="24"/>
          <w:szCs w:val="24"/>
        </w:rPr>
        <w:t>echivalent</w:t>
      </w:r>
      <w:proofErr w:type="spellEnd"/>
      <w:r w:rsidRPr="00BF45CD">
        <w:rPr>
          <w:rFonts w:ascii="Arial" w:hAnsi="Arial" w:cs="Arial"/>
          <w:sz w:val="24"/>
          <w:szCs w:val="24"/>
        </w:rPr>
        <w:t>.</w:t>
      </w:r>
    </w:p>
    <w:p w:rsidR="00BF45CD" w:rsidRPr="00D639E6" w:rsidRDefault="00BF45CD" w:rsidP="00BF45CD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persoana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dezavantajata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bifeaza</w:t>
      </w:r>
      <w:proofErr w:type="spellEnd"/>
      <w:r>
        <w:rPr>
          <w:rFonts w:ascii="Arial" w:hAnsi="Arial" w:cs="Arial"/>
          <w:sz w:val="24"/>
          <w:szCs w:val="24"/>
        </w:rPr>
        <w:t xml:space="preserve"> NU, </w:t>
      </w:r>
      <w:proofErr w:type="spellStart"/>
      <w:r>
        <w:rPr>
          <w:rFonts w:ascii="Arial" w:hAnsi="Arial" w:cs="Arial"/>
          <w:sz w:val="24"/>
          <w:szCs w:val="24"/>
        </w:rPr>
        <w:t>iar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categoriile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jos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nu se </w:t>
      </w:r>
      <w:proofErr w:type="spellStart"/>
      <w:r>
        <w:rPr>
          <w:rFonts w:ascii="Arial" w:hAnsi="Arial" w:cs="Arial"/>
          <w:sz w:val="24"/>
          <w:szCs w:val="24"/>
        </w:rPr>
        <w:t>bifeaza</w:t>
      </w:r>
      <w:proofErr w:type="spellEnd"/>
      <w:r>
        <w:rPr>
          <w:rFonts w:ascii="Arial" w:hAnsi="Arial" w:cs="Arial"/>
          <w:sz w:val="24"/>
          <w:szCs w:val="24"/>
        </w:rPr>
        <w:t xml:space="preserve"> (nu se </w:t>
      </w:r>
      <w:proofErr w:type="spellStart"/>
      <w:r>
        <w:rPr>
          <w:rFonts w:ascii="Arial" w:hAnsi="Arial" w:cs="Arial"/>
          <w:sz w:val="24"/>
          <w:szCs w:val="24"/>
        </w:rPr>
        <w:t>refera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proiectul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nostru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D639E6" w:rsidRPr="00BF45CD" w:rsidRDefault="00D639E6" w:rsidP="00BF45CD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</w:rPr>
        <w:t>Persoana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participantul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semneaza</w:t>
      </w:r>
      <w:proofErr w:type="spellEnd"/>
      <w:r>
        <w:rPr>
          <w:rFonts w:ascii="Arial" w:hAnsi="Arial" w:cs="Arial"/>
          <w:sz w:val="24"/>
          <w:szCs w:val="24"/>
        </w:rPr>
        <w:t xml:space="preserve"> la final.</w:t>
      </w:r>
    </w:p>
    <w:p w:rsidR="00BF45CD" w:rsidRPr="009D7452" w:rsidRDefault="009D7452" w:rsidP="009D7452">
      <w:pPr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9D7452">
        <w:rPr>
          <w:rFonts w:ascii="Arial" w:hAnsi="Arial" w:cs="Arial"/>
          <w:b/>
          <w:sz w:val="24"/>
          <w:szCs w:val="24"/>
          <w:lang w:val="ro-RO"/>
        </w:rPr>
        <w:lastRenderedPageBreak/>
        <w:t>Declaratie privind evitarea dublei finantari (o completeaza persoana):</w:t>
      </w:r>
    </w:p>
    <w:p w:rsidR="009D7452" w:rsidRDefault="009D7452" w:rsidP="009D7452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Se completeaza datele personale</w:t>
      </w:r>
    </w:p>
    <w:p w:rsidR="009D7452" w:rsidRDefault="009D7452" w:rsidP="009D7452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Daca persoana respectiva nu a participat la niciunul din cursurile enumerate le bifeaza pe toate!!! </w:t>
      </w:r>
      <w:r w:rsidRPr="009D7452">
        <w:rPr>
          <w:rFonts w:ascii="Arial" w:hAnsi="Arial" w:cs="Arial"/>
          <w:b/>
          <w:sz w:val="24"/>
          <w:szCs w:val="24"/>
          <w:lang w:val="ro-RO"/>
        </w:rPr>
        <w:t>Pentru a nu bifa un curs inseamna ca acest curs a fost furnizat printr-un proiect finantat din fonduri publice nationale sau comunitare</w:t>
      </w:r>
      <w:r>
        <w:rPr>
          <w:rFonts w:ascii="Arial" w:hAnsi="Arial" w:cs="Arial"/>
          <w:sz w:val="24"/>
          <w:szCs w:val="24"/>
          <w:lang w:val="ro-RO"/>
        </w:rPr>
        <w:t>. Daca totusi exista un astfel de curs sau mai multe cursuri, atunci persoana nu bifeaza si nu va putea participa la curs/cursurile nebifate.</w:t>
      </w:r>
    </w:p>
    <w:p w:rsidR="009D7452" w:rsidRPr="00BF45CD" w:rsidRDefault="009D7452" w:rsidP="009D7452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</w:rPr>
        <w:t>Persoana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participantul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semneaza</w:t>
      </w:r>
      <w:proofErr w:type="spellEnd"/>
      <w:r>
        <w:rPr>
          <w:rFonts w:ascii="Arial" w:hAnsi="Arial" w:cs="Arial"/>
          <w:sz w:val="24"/>
          <w:szCs w:val="24"/>
        </w:rPr>
        <w:t xml:space="preserve"> la final.</w:t>
      </w:r>
    </w:p>
    <w:p w:rsidR="009D7452" w:rsidRPr="009D7452" w:rsidRDefault="009D7452" w:rsidP="009D7452">
      <w:pPr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9D7452">
        <w:rPr>
          <w:rFonts w:ascii="Arial" w:hAnsi="Arial" w:cs="Arial"/>
          <w:b/>
          <w:sz w:val="24"/>
          <w:szCs w:val="24"/>
          <w:lang w:val="ro-RO"/>
        </w:rPr>
        <w:t xml:space="preserve">Declaratie consimtamant sau Acord utilizare date personale </w:t>
      </w:r>
    </w:p>
    <w:p w:rsidR="009D7452" w:rsidRDefault="009D7452" w:rsidP="009D7452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Trebuie completate datele personale. Acordul este o formalitate necesara pentru ca Solicitantul proiectului (CCIA </w:t>
      </w:r>
      <w:r w:rsidR="00005BE2">
        <w:rPr>
          <w:rFonts w:ascii="Arial" w:hAnsi="Arial" w:cs="Arial"/>
          <w:sz w:val="24"/>
          <w:szCs w:val="24"/>
          <w:lang w:val="ro-RO"/>
        </w:rPr>
        <w:t>AR</w:t>
      </w:r>
      <w:r>
        <w:rPr>
          <w:rFonts w:ascii="Arial" w:hAnsi="Arial" w:cs="Arial"/>
          <w:sz w:val="24"/>
          <w:szCs w:val="24"/>
          <w:lang w:val="ro-RO"/>
        </w:rPr>
        <w:t>) sa poata procesa (doar pentru proiect) datele fiecarei persoane.</w:t>
      </w:r>
    </w:p>
    <w:p w:rsidR="009D7452" w:rsidRPr="00BF45CD" w:rsidRDefault="009D7452" w:rsidP="009D7452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</w:rPr>
        <w:t>Persoana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participantul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semneaza</w:t>
      </w:r>
      <w:proofErr w:type="spellEnd"/>
      <w:r>
        <w:rPr>
          <w:rFonts w:ascii="Arial" w:hAnsi="Arial" w:cs="Arial"/>
          <w:sz w:val="24"/>
          <w:szCs w:val="24"/>
        </w:rPr>
        <w:t xml:space="preserve"> la final.</w:t>
      </w:r>
    </w:p>
    <w:p w:rsidR="009D7452" w:rsidRPr="005E4590" w:rsidRDefault="009D7452" w:rsidP="009D7452">
      <w:pPr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E4590">
        <w:rPr>
          <w:rFonts w:ascii="Arial" w:hAnsi="Arial" w:cs="Arial"/>
          <w:b/>
          <w:sz w:val="24"/>
          <w:szCs w:val="24"/>
          <w:lang w:val="ro-RO"/>
        </w:rPr>
        <w:t>Angajament de respectare a conditiilor proiectului</w:t>
      </w:r>
    </w:p>
    <w:p w:rsidR="009D7452" w:rsidRDefault="009D7452" w:rsidP="009D7452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Trebuie completate datele personale. Angajamentul trebuie semnat de fiecare persoana si fiecare persoana va fi informata</w:t>
      </w:r>
      <w:r w:rsidR="005E4590">
        <w:rPr>
          <w:rFonts w:ascii="Arial" w:hAnsi="Arial" w:cs="Arial"/>
          <w:sz w:val="24"/>
          <w:szCs w:val="24"/>
          <w:lang w:val="ro-RO"/>
        </w:rPr>
        <w:t xml:space="preserve"> direct</w:t>
      </w:r>
      <w:r>
        <w:rPr>
          <w:rFonts w:ascii="Arial" w:hAnsi="Arial" w:cs="Arial"/>
          <w:sz w:val="24"/>
          <w:szCs w:val="24"/>
          <w:lang w:val="ro-RO"/>
        </w:rPr>
        <w:t xml:space="preserve"> de expertii proiectului</w:t>
      </w:r>
      <w:r w:rsidR="005E4590">
        <w:rPr>
          <w:rFonts w:ascii="Arial" w:hAnsi="Arial" w:cs="Arial"/>
          <w:sz w:val="24"/>
          <w:szCs w:val="24"/>
          <w:lang w:val="ro-RO"/>
        </w:rPr>
        <w:t xml:space="preserve"> si prin publicarea pe Internet – sectiunea aferenta proiectului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5E4590">
        <w:rPr>
          <w:rFonts w:ascii="Arial" w:hAnsi="Arial" w:cs="Arial"/>
          <w:sz w:val="24"/>
          <w:szCs w:val="24"/>
          <w:lang w:val="ro-RO"/>
        </w:rPr>
        <w:t xml:space="preserve">– cu </w:t>
      </w:r>
      <w:r>
        <w:rPr>
          <w:rFonts w:ascii="Arial" w:hAnsi="Arial" w:cs="Arial"/>
          <w:sz w:val="24"/>
          <w:szCs w:val="24"/>
          <w:lang w:val="ro-RO"/>
        </w:rPr>
        <w:t>informatii despre proiect si conditiile sale</w:t>
      </w:r>
      <w:r w:rsidR="005E4590">
        <w:rPr>
          <w:rFonts w:ascii="Arial" w:hAnsi="Arial" w:cs="Arial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Pr="005E4590">
        <w:rPr>
          <w:rFonts w:ascii="Arial" w:hAnsi="Arial" w:cs="Arial"/>
          <w:b/>
          <w:sz w:val="24"/>
          <w:szCs w:val="24"/>
          <w:lang w:val="ro-RO"/>
        </w:rPr>
        <w:t>in special despre conditiile de eligibilitate pentru participarea la proiect</w:t>
      </w:r>
      <w:r w:rsidR="005E4590">
        <w:rPr>
          <w:rFonts w:ascii="Arial" w:hAnsi="Arial" w:cs="Arial"/>
          <w:sz w:val="24"/>
          <w:szCs w:val="24"/>
          <w:lang w:val="ro-RO"/>
        </w:rPr>
        <w:t>. Ori de cate ori este necesar, persoana poate cere clarificari suplimentare de la expertii proiectului.</w:t>
      </w:r>
    </w:p>
    <w:p w:rsidR="005E4590" w:rsidRPr="00BF45CD" w:rsidRDefault="005E4590" w:rsidP="005E4590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</w:rPr>
        <w:t>Persoana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participantul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semneaza</w:t>
      </w:r>
      <w:proofErr w:type="spellEnd"/>
      <w:r>
        <w:rPr>
          <w:rFonts w:ascii="Arial" w:hAnsi="Arial" w:cs="Arial"/>
          <w:sz w:val="24"/>
          <w:szCs w:val="24"/>
        </w:rPr>
        <w:t xml:space="preserve"> la final.</w:t>
      </w:r>
    </w:p>
    <w:p w:rsidR="005E4590" w:rsidRDefault="005E4590" w:rsidP="005E4590">
      <w:pPr>
        <w:ind w:left="-18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5E4590" w:rsidRDefault="005E4590" w:rsidP="005E4590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Antreprenori</w:t>
      </w:r>
      <w:r>
        <w:rPr>
          <w:rFonts w:ascii="Arial" w:hAnsi="Arial" w:cs="Arial"/>
          <w:b/>
          <w:color w:val="000000"/>
          <w:sz w:val="24"/>
        </w:rPr>
        <w:t>:</w:t>
      </w:r>
    </w:p>
    <w:p w:rsidR="005E4590" w:rsidRDefault="005E4590" w:rsidP="005E4590">
      <w:pPr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Declaratie antreprenor (o completeaza persoana):</w:t>
      </w:r>
    </w:p>
    <w:p w:rsidR="005E4590" w:rsidRPr="00892EF9" w:rsidRDefault="005E4590" w:rsidP="005E4590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</w:t>
      </w:r>
      <w:r w:rsidRPr="00892EF9">
        <w:rPr>
          <w:rFonts w:ascii="Arial" w:hAnsi="Arial" w:cs="Arial"/>
          <w:sz w:val="24"/>
          <w:szCs w:val="24"/>
          <w:lang w:val="ro-RO"/>
        </w:rPr>
        <w:t xml:space="preserve">e completeaza datele persoanei </w:t>
      </w:r>
      <w:r>
        <w:rPr>
          <w:rFonts w:ascii="Arial" w:hAnsi="Arial" w:cs="Arial"/>
          <w:sz w:val="24"/>
          <w:szCs w:val="24"/>
          <w:lang w:val="ro-RO"/>
        </w:rPr>
        <w:t xml:space="preserve"> si apoi se bifeaza una dintre cele 3 variante. Calitatea bifata trebuie sa se regaseasca si in actul atasat (Statut, Act constitutiv sau orice document relevant)</w:t>
      </w:r>
      <w:r w:rsidRPr="00892EF9">
        <w:rPr>
          <w:rFonts w:ascii="Arial" w:hAnsi="Arial" w:cs="Arial"/>
          <w:sz w:val="24"/>
          <w:szCs w:val="24"/>
          <w:lang w:val="ro-RO"/>
        </w:rPr>
        <w:t>;</w:t>
      </w:r>
    </w:p>
    <w:p w:rsidR="005E4590" w:rsidRDefault="005E4590" w:rsidP="005E4590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 w:rsidRPr="005E4590">
        <w:rPr>
          <w:rFonts w:ascii="Arial" w:hAnsi="Arial" w:cs="Arial"/>
          <w:sz w:val="24"/>
          <w:szCs w:val="24"/>
          <w:lang w:val="ro-RO"/>
        </w:rPr>
        <w:t>In continuare se completeaza numele firmei si sediul, apoi din nou numele firmei si un cod CAEN</w:t>
      </w:r>
      <w:r>
        <w:rPr>
          <w:rFonts w:ascii="Arial" w:hAnsi="Arial" w:cs="Arial"/>
          <w:sz w:val="24"/>
          <w:szCs w:val="24"/>
          <w:lang w:val="ro-RO"/>
        </w:rPr>
        <w:t>,</w:t>
      </w:r>
      <w:r w:rsidRPr="005E4590">
        <w:rPr>
          <w:rFonts w:ascii="Arial" w:hAnsi="Arial" w:cs="Arial"/>
          <w:sz w:val="24"/>
          <w:szCs w:val="24"/>
          <w:lang w:val="ro-RO"/>
        </w:rPr>
        <w:t xml:space="preserve"> care sa fie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5E4590">
        <w:rPr>
          <w:rFonts w:ascii="Arial" w:hAnsi="Arial" w:cs="Arial"/>
          <w:sz w:val="24"/>
          <w:szCs w:val="24"/>
          <w:lang w:val="ro-RO"/>
        </w:rPr>
        <w:t>in certificatul constatator</w:t>
      </w:r>
      <w:r>
        <w:rPr>
          <w:rFonts w:ascii="Arial" w:hAnsi="Arial" w:cs="Arial"/>
          <w:sz w:val="24"/>
          <w:szCs w:val="24"/>
          <w:lang w:val="ro-RO"/>
        </w:rPr>
        <w:t xml:space="preserve"> al firmei</w:t>
      </w:r>
      <w:r w:rsidRPr="005E4590">
        <w:rPr>
          <w:rFonts w:ascii="Arial" w:hAnsi="Arial" w:cs="Arial"/>
          <w:sz w:val="24"/>
          <w:szCs w:val="24"/>
          <w:lang w:val="ro-RO"/>
        </w:rPr>
        <w:t xml:space="preserve"> si sa se regaseasca si in Anexa 5. </w:t>
      </w:r>
    </w:p>
    <w:p w:rsidR="005E4590" w:rsidRPr="00BF45CD" w:rsidRDefault="005E4590" w:rsidP="005E4590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</w:rPr>
        <w:t>Persoana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participantul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semneaza</w:t>
      </w:r>
      <w:proofErr w:type="spellEnd"/>
      <w:r>
        <w:rPr>
          <w:rFonts w:ascii="Arial" w:hAnsi="Arial" w:cs="Arial"/>
          <w:sz w:val="24"/>
          <w:szCs w:val="24"/>
        </w:rPr>
        <w:t xml:space="preserve"> la final.</w:t>
      </w:r>
    </w:p>
    <w:p w:rsidR="005E4590" w:rsidRDefault="005E4590" w:rsidP="005E4590">
      <w:pPr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Formular grup tinta (il completeaza persoana):</w:t>
      </w:r>
    </w:p>
    <w:p w:rsidR="005E4590" w:rsidRDefault="005E4590" w:rsidP="005E4590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Persoana completeaza datele (nume, prenume, adresa, date contact);</w:t>
      </w:r>
    </w:p>
    <w:p w:rsidR="005E4590" w:rsidRDefault="005E4590" w:rsidP="005E4590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lastRenderedPageBreak/>
        <w:t>Data intrarii in operatiune se completeaza de expertii proiectului!!!</w:t>
      </w:r>
    </w:p>
    <w:p w:rsidR="005E4590" w:rsidRDefault="005E4590" w:rsidP="005E4590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Persoana completeaza urmatoarele date: CNP, zona (bifeaza o singura varianta), localizare geografica, gen, varsta (bifeaza o singura varianta – cu intervalul de varsta - varsta implinita in momentul completarii formularului)</w:t>
      </w:r>
    </w:p>
    <w:p w:rsidR="005E4590" w:rsidRDefault="005E4590" w:rsidP="005E4590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Persoana completeaza Categoria de grup tinta „</w:t>
      </w:r>
      <w:r w:rsidRPr="005E4590">
        <w:rPr>
          <w:rFonts w:ascii="Arial" w:hAnsi="Arial" w:cs="Arial"/>
          <w:b/>
          <w:i/>
          <w:sz w:val="24"/>
          <w:szCs w:val="24"/>
          <w:lang w:val="ro-RO"/>
        </w:rPr>
        <w:t>Antreprenor</w:t>
      </w:r>
      <w:r>
        <w:rPr>
          <w:rFonts w:ascii="Arial" w:hAnsi="Arial" w:cs="Arial"/>
          <w:sz w:val="24"/>
          <w:szCs w:val="24"/>
          <w:lang w:val="ro-RO"/>
        </w:rPr>
        <w:t xml:space="preserve">” apoi bifeaza mai jos </w:t>
      </w:r>
      <w:r w:rsidRPr="00BF45CD">
        <w:rPr>
          <w:rFonts w:ascii="Arial" w:hAnsi="Arial" w:cs="Arial"/>
          <w:b/>
          <w:sz w:val="24"/>
          <w:szCs w:val="24"/>
          <w:lang w:val="ro-RO"/>
        </w:rPr>
        <w:t>Angajat</w:t>
      </w:r>
      <w:r>
        <w:rPr>
          <w:rFonts w:ascii="Arial" w:hAnsi="Arial" w:cs="Arial"/>
          <w:b/>
          <w:sz w:val="24"/>
          <w:szCs w:val="24"/>
          <w:lang w:val="ro-RO"/>
        </w:rPr>
        <w:t xml:space="preserve"> pe cont propriu</w:t>
      </w:r>
      <w:r>
        <w:rPr>
          <w:rFonts w:ascii="Arial" w:hAnsi="Arial" w:cs="Arial"/>
          <w:sz w:val="24"/>
          <w:szCs w:val="24"/>
          <w:lang w:val="ro-RO"/>
        </w:rPr>
        <w:t>;</w:t>
      </w:r>
    </w:p>
    <w:p w:rsidR="005E4590" w:rsidRPr="00BF45CD" w:rsidRDefault="005E4590" w:rsidP="005E4590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ro-RO"/>
        </w:rPr>
      </w:pPr>
      <w:r w:rsidRPr="00BF45CD">
        <w:rPr>
          <w:rFonts w:ascii="Arial" w:hAnsi="Arial" w:cs="Arial"/>
          <w:sz w:val="24"/>
          <w:szCs w:val="24"/>
          <w:lang w:val="ro-RO"/>
        </w:rPr>
        <w:t xml:space="preserve">La nivel de educatie bifeaza in functie de ultimele studii absolvite. Detaliere ISCED studii superioare: </w:t>
      </w:r>
      <w:r w:rsidRPr="00BF45CD">
        <w:rPr>
          <w:rFonts w:ascii="Arial" w:hAnsi="Arial" w:cs="Arial"/>
          <w:sz w:val="24"/>
          <w:szCs w:val="24"/>
          <w:lang w:eastAsia="en-GB"/>
        </w:rPr>
        <w:t xml:space="preserve">ISCED </w:t>
      </w:r>
      <w:proofErr w:type="spellStart"/>
      <w:r w:rsidRPr="00BF45CD">
        <w:rPr>
          <w:rFonts w:ascii="Arial" w:hAnsi="Arial" w:cs="Arial"/>
          <w:sz w:val="24"/>
          <w:szCs w:val="24"/>
          <w:lang w:eastAsia="en-GB"/>
        </w:rPr>
        <w:t>nivel</w:t>
      </w:r>
      <w:proofErr w:type="spellEnd"/>
      <w:r w:rsidRPr="00BF45CD">
        <w:rPr>
          <w:rFonts w:ascii="Arial" w:hAnsi="Arial" w:cs="Arial"/>
          <w:sz w:val="24"/>
          <w:szCs w:val="24"/>
          <w:lang w:eastAsia="en-GB"/>
        </w:rPr>
        <w:t xml:space="preserve"> 5 – </w:t>
      </w:r>
      <w:proofErr w:type="spellStart"/>
      <w:r w:rsidRPr="00BF45CD">
        <w:rPr>
          <w:rFonts w:ascii="Arial" w:hAnsi="Arial" w:cs="Arial"/>
          <w:sz w:val="24"/>
          <w:szCs w:val="24"/>
          <w:lang w:eastAsia="en-GB"/>
        </w:rPr>
        <w:t>Învăţământ</w:t>
      </w:r>
      <w:proofErr w:type="spellEnd"/>
      <w:r w:rsidRPr="00BF45CD">
        <w:rPr>
          <w:rFonts w:ascii="Arial" w:hAnsi="Arial" w:cs="Arial"/>
          <w:sz w:val="24"/>
          <w:szCs w:val="24"/>
          <w:lang w:eastAsia="en-GB"/>
        </w:rPr>
        <w:t xml:space="preserve"> superior de </w:t>
      </w:r>
      <w:proofErr w:type="spellStart"/>
      <w:r w:rsidRPr="00BF45CD">
        <w:rPr>
          <w:rFonts w:ascii="Arial" w:hAnsi="Arial" w:cs="Arial"/>
          <w:sz w:val="24"/>
          <w:szCs w:val="24"/>
          <w:lang w:eastAsia="en-GB"/>
        </w:rPr>
        <w:t>scurtă</w:t>
      </w:r>
      <w:proofErr w:type="spellEnd"/>
      <w:r w:rsidRPr="00BF45C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BF45CD">
        <w:rPr>
          <w:rFonts w:ascii="Arial" w:hAnsi="Arial" w:cs="Arial"/>
          <w:sz w:val="24"/>
          <w:szCs w:val="24"/>
          <w:lang w:eastAsia="en-GB"/>
        </w:rPr>
        <w:t>durată</w:t>
      </w:r>
      <w:proofErr w:type="spellEnd"/>
      <w:r w:rsidRPr="00BF45CD">
        <w:rPr>
          <w:rFonts w:ascii="Arial" w:hAnsi="Arial" w:cs="Arial"/>
          <w:sz w:val="24"/>
          <w:szCs w:val="24"/>
          <w:lang w:eastAsia="en-GB"/>
        </w:rPr>
        <w:t xml:space="preserve">; ISCED </w:t>
      </w:r>
      <w:proofErr w:type="spellStart"/>
      <w:r w:rsidRPr="00BF45CD">
        <w:rPr>
          <w:rFonts w:ascii="Arial" w:hAnsi="Arial" w:cs="Arial"/>
          <w:sz w:val="24"/>
          <w:szCs w:val="24"/>
          <w:lang w:eastAsia="en-GB"/>
        </w:rPr>
        <w:t>nivel</w:t>
      </w:r>
      <w:proofErr w:type="spellEnd"/>
      <w:r w:rsidRPr="00BF45CD">
        <w:rPr>
          <w:rFonts w:ascii="Arial" w:hAnsi="Arial" w:cs="Arial"/>
          <w:sz w:val="24"/>
          <w:szCs w:val="24"/>
          <w:lang w:eastAsia="en-GB"/>
        </w:rPr>
        <w:t xml:space="preserve"> 6 – </w:t>
      </w:r>
      <w:proofErr w:type="spellStart"/>
      <w:r w:rsidRPr="00BF45CD">
        <w:rPr>
          <w:rFonts w:ascii="Arial" w:hAnsi="Arial" w:cs="Arial"/>
          <w:sz w:val="24"/>
          <w:szCs w:val="24"/>
          <w:lang w:eastAsia="en-GB"/>
        </w:rPr>
        <w:t>Licenţă</w:t>
      </w:r>
      <w:proofErr w:type="spellEnd"/>
      <w:r w:rsidRPr="00BF45C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BF45CD">
        <w:rPr>
          <w:rFonts w:ascii="Arial" w:hAnsi="Arial" w:cs="Arial"/>
          <w:sz w:val="24"/>
          <w:szCs w:val="24"/>
          <w:lang w:eastAsia="en-GB"/>
        </w:rPr>
        <w:t>sau</w:t>
      </w:r>
      <w:proofErr w:type="spellEnd"/>
      <w:r w:rsidRPr="00BF45C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BF45CD">
        <w:rPr>
          <w:rFonts w:ascii="Arial" w:hAnsi="Arial" w:cs="Arial"/>
          <w:sz w:val="24"/>
          <w:szCs w:val="24"/>
          <w:lang w:eastAsia="en-GB"/>
        </w:rPr>
        <w:t>nivel</w:t>
      </w:r>
      <w:proofErr w:type="spellEnd"/>
      <w:r w:rsidRPr="00BF45CD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BF45CD">
        <w:rPr>
          <w:rFonts w:ascii="Arial" w:hAnsi="Arial" w:cs="Arial"/>
          <w:sz w:val="24"/>
          <w:szCs w:val="24"/>
          <w:lang w:eastAsia="en-GB"/>
        </w:rPr>
        <w:t>echivalent</w:t>
      </w:r>
      <w:proofErr w:type="spellEnd"/>
      <w:r w:rsidRPr="00BF45CD">
        <w:rPr>
          <w:rFonts w:ascii="Arial" w:hAnsi="Arial" w:cs="Arial"/>
          <w:sz w:val="24"/>
          <w:szCs w:val="24"/>
          <w:lang w:eastAsia="en-GB"/>
        </w:rPr>
        <w:t xml:space="preserve">; </w:t>
      </w:r>
      <w:r w:rsidRPr="00BF45CD">
        <w:rPr>
          <w:rFonts w:ascii="Arial" w:hAnsi="Arial" w:cs="Arial"/>
          <w:sz w:val="24"/>
          <w:szCs w:val="24"/>
        </w:rPr>
        <w:t xml:space="preserve">ISCED </w:t>
      </w:r>
      <w:proofErr w:type="spellStart"/>
      <w:r w:rsidRPr="00BF45CD">
        <w:rPr>
          <w:rFonts w:ascii="Arial" w:hAnsi="Arial" w:cs="Arial"/>
          <w:sz w:val="24"/>
          <w:szCs w:val="24"/>
        </w:rPr>
        <w:t>nivel</w:t>
      </w:r>
      <w:proofErr w:type="spellEnd"/>
      <w:r w:rsidRPr="00BF45CD">
        <w:rPr>
          <w:rFonts w:ascii="Arial" w:hAnsi="Arial" w:cs="Arial"/>
          <w:sz w:val="24"/>
          <w:szCs w:val="24"/>
        </w:rPr>
        <w:t xml:space="preserve"> 7 – Master </w:t>
      </w:r>
      <w:proofErr w:type="spellStart"/>
      <w:r w:rsidRPr="00BF45CD">
        <w:rPr>
          <w:rFonts w:ascii="Arial" w:hAnsi="Arial" w:cs="Arial"/>
          <w:sz w:val="24"/>
          <w:szCs w:val="24"/>
        </w:rPr>
        <w:t>sau</w:t>
      </w:r>
      <w:proofErr w:type="spellEnd"/>
      <w:r w:rsidRPr="00BF45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5CD">
        <w:rPr>
          <w:rFonts w:ascii="Arial" w:hAnsi="Arial" w:cs="Arial"/>
          <w:sz w:val="24"/>
          <w:szCs w:val="24"/>
        </w:rPr>
        <w:t>nivel</w:t>
      </w:r>
      <w:proofErr w:type="spellEnd"/>
      <w:r w:rsidRPr="00BF45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5CD">
        <w:rPr>
          <w:rFonts w:ascii="Arial" w:hAnsi="Arial" w:cs="Arial"/>
          <w:sz w:val="24"/>
          <w:szCs w:val="24"/>
        </w:rPr>
        <w:t>echivalent</w:t>
      </w:r>
      <w:proofErr w:type="spellEnd"/>
      <w:r w:rsidRPr="00BF45CD">
        <w:rPr>
          <w:rFonts w:ascii="Arial" w:hAnsi="Arial" w:cs="Arial"/>
          <w:sz w:val="24"/>
          <w:szCs w:val="24"/>
        </w:rPr>
        <w:t xml:space="preserve">; ISCED </w:t>
      </w:r>
      <w:proofErr w:type="spellStart"/>
      <w:r w:rsidRPr="00BF45CD">
        <w:rPr>
          <w:rFonts w:ascii="Arial" w:hAnsi="Arial" w:cs="Arial"/>
          <w:sz w:val="24"/>
          <w:szCs w:val="24"/>
        </w:rPr>
        <w:t>nivel</w:t>
      </w:r>
      <w:proofErr w:type="spellEnd"/>
      <w:r w:rsidRPr="00BF45CD">
        <w:rPr>
          <w:rFonts w:ascii="Arial" w:hAnsi="Arial" w:cs="Arial"/>
          <w:sz w:val="24"/>
          <w:szCs w:val="24"/>
        </w:rPr>
        <w:t xml:space="preserve"> 8 – </w:t>
      </w:r>
      <w:proofErr w:type="spellStart"/>
      <w:r w:rsidRPr="00BF45CD">
        <w:rPr>
          <w:rFonts w:ascii="Arial" w:hAnsi="Arial" w:cs="Arial"/>
          <w:sz w:val="24"/>
          <w:szCs w:val="24"/>
        </w:rPr>
        <w:t>Doctorat</w:t>
      </w:r>
      <w:proofErr w:type="spellEnd"/>
      <w:r w:rsidRPr="00BF45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5CD">
        <w:rPr>
          <w:rFonts w:ascii="Arial" w:hAnsi="Arial" w:cs="Arial"/>
          <w:sz w:val="24"/>
          <w:szCs w:val="24"/>
        </w:rPr>
        <w:t>sau</w:t>
      </w:r>
      <w:proofErr w:type="spellEnd"/>
      <w:r w:rsidRPr="00BF45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5CD">
        <w:rPr>
          <w:rFonts w:ascii="Arial" w:hAnsi="Arial" w:cs="Arial"/>
          <w:sz w:val="24"/>
          <w:szCs w:val="24"/>
        </w:rPr>
        <w:t>nivel</w:t>
      </w:r>
      <w:proofErr w:type="spellEnd"/>
      <w:r w:rsidRPr="00BF45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5CD">
        <w:rPr>
          <w:rFonts w:ascii="Arial" w:hAnsi="Arial" w:cs="Arial"/>
          <w:sz w:val="24"/>
          <w:szCs w:val="24"/>
        </w:rPr>
        <w:t>echivalent</w:t>
      </w:r>
      <w:proofErr w:type="spellEnd"/>
      <w:r w:rsidRPr="00BF45CD">
        <w:rPr>
          <w:rFonts w:ascii="Arial" w:hAnsi="Arial" w:cs="Arial"/>
          <w:sz w:val="24"/>
          <w:szCs w:val="24"/>
        </w:rPr>
        <w:t>.</w:t>
      </w:r>
    </w:p>
    <w:p w:rsidR="005E4590" w:rsidRPr="00D639E6" w:rsidRDefault="005E4590" w:rsidP="005E4590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persoana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dezavantajata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bifeaza</w:t>
      </w:r>
      <w:proofErr w:type="spellEnd"/>
      <w:r>
        <w:rPr>
          <w:rFonts w:ascii="Arial" w:hAnsi="Arial" w:cs="Arial"/>
          <w:sz w:val="24"/>
          <w:szCs w:val="24"/>
        </w:rPr>
        <w:t xml:space="preserve"> NU, </w:t>
      </w:r>
      <w:proofErr w:type="spellStart"/>
      <w:r>
        <w:rPr>
          <w:rFonts w:ascii="Arial" w:hAnsi="Arial" w:cs="Arial"/>
          <w:sz w:val="24"/>
          <w:szCs w:val="24"/>
        </w:rPr>
        <w:t>iar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categoriile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jos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nu se </w:t>
      </w:r>
      <w:proofErr w:type="spellStart"/>
      <w:r>
        <w:rPr>
          <w:rFonts w:ascii="Arial" w:hAnsi="Arial" w:cs="Arial"/>
          <w:sz w:val="24"/>
          <w:szCs w:val="24"/>
        </w:rPr>
        <w:t>bifeaza</w:t>
      </w:r>
      <w:proofErr w:type="spellEnd"/>
      <w:r>
        <w:rPr>
          <w:rFonts w:ascii="Arial" w:hAnsi="Arial" w:cs="Arial"/>
          <w:sz w:val="24"/>
          <w:szCs w:val="24"/>
        </w:rPr>
        <w:t xml:space="preserve"> (nu se </w:t>
      </w:r>
      <w:proofErr w:type="spellStart"/>
      <w:r>
        <w:rPr>
          <w:rFonts w:ascii="Arial" w:hAnsi="Arial" w:cs="Arial"/>
          <w:sz w:val="24"/>
          <w:szCs w:val="24"/>
        </w:rPr>
        <w:t>refera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proiectul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nostru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5E4590" w:rsidRPr="00BF45CD" w:rsidRDefault="005E4590" w:rsidP="005E4590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</w:rPr>
        <w:t>Persoana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participantul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semneaza</w:t>
      </w:r>
      <w:proofErr w:type="spellEnd"/>
      <w:r>
        <w:rPr>
          <w:rFonts w:ascii="Arial" w:hAnsi="Arial" w:cs="Arial"/>
          <w:sz w:val="24"/>
          <w:szCs w:val="24"/>
        </w:rPr>
        <w:t xml:space="preserve"> la final.</w:t>
      </w:r>
    </w:p>
    <w:p w:rsidR="005E4590" w:rsidRPr="009D7452" w:rsidRDefault="005E4590" w:rsidP="005E4590">
      <w:pPr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9D7452">
        <w:rPr>
          <w:rFonts w:ascii="Arial" w:hAnsi="Arial" w:cs="Arial"/>
          <w:b/>
          <w:sz w:val="24"/>
          <w:szCs w:val="24"/>
          <w:lang w:val="ro-RO"/>
        </w:rPr>
        <w:t>Declaratie privind evitarea dublei finantari (o completeaza persoana):</w:t>
      </w:r>
    </w:p>
    <w:p w:rsidR="005E4590" w:rsidRDefault="005E4590" w:rsidP="005E4590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Se completeaza datele personale</w:t>
      </w:r>
    </w:p>
    <w:p w:rsidR="005E4590" w:rsidRDefault="005E4590" w:rsidP="005E4590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Daca persoana respectiva nu a participat la niciunul din cursurile enumerate le bifeaza pe toate!!! </w:t>
      </w:r>
      <w:r w:rsidRPr="009D7452">
        <w:rPr>
          <w:rFonts w:ascii="Arial" w:hAnsi="Arial" w:cs="Arial"/>
          <w:b/>
          <w:sz w:val="24"/>
          <w:szCs w:val="24"/>
          <w:lang w:val="ro-RO"/>
        </w:rPr>
        <w:t>Pentru a nu bifa un curs inseamna ca acest curs a fost furnizat printr-un proiect finantat din fonduri publice nationale sau comunitare</w:t>
      </w:r>
      <w:r>
        <w:rPr>
          <w:rFonts w:ascii="Arial" w:hAnsi="Arial" w:cs="Arial"/>
          <w:sz w:val="24"/>
          <w:szCs w:val="24"/>
          <w:lang w:val="ro-RO"/>
        </w:rPr>
        <w:t>. Daca totusi exista un astfel de curs sau mai multe cursuri, atunci persoana nu bifeaza si nu va putea participa la curs/cursurile nebifate.</w:t>
      </w:r>
    </w:p>
    <w:p w:rsidR="005E4590" w:rsidRPr="00BF45CD" w:rsidRDefault="005E4590" w:rsidP="005E4590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</w:rPr>
        <w:t>Persoana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participantul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semneaza</w:t>
      </w:r>
      <w:proofErr w:type="spellEnd"/>
      <w:r>
        <w:rPr>
          <w:rFonts w:ascii="Arial" w:hAnsi="Arial" w:cs="Arial"/>
          <w:sz w:val="24"/>
          <w:szCs w:val="24"/>
        </w:rPr>
        <w:t xml:space="preserve"> la final.</w:t>
      </w:r>
    </w:p>
    <w:p w:rsidR="005E4590" w:rsidRPr="009D7452" w:rsidRDefault="005E4590" w:rsidP="005E4590">
      <w:pPr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9D7452">
        <w:rPr>
          <w:rFonts w:ascii="Arial" w:hAnsi="Arial" w:cs="Arial"/>
          <w:b/>
          <w:sz w:val="24"/>
          <w:szCs w:val="24"/>
          <w:lang w:val="ro-RO"/>
        </w:rPr>
        <w:t xml:space="preserve">Declaratie consimtamant sau Acord utilizare date personale </w:t>
      </w:r>
    </w:p>
    <w:p w:rsidR="005E4590" w:rsidRDefault="005E4590" w:rsidP="005E4590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Trebuie completate datele personale. Acordul este o formalitate necesara pentru ca Solicitantul proiectului (CCIA </w:t>
      </w:r>
      <w:r w:rsidR="00005BE2">
        <w:rPr>
          <w:rFonts w:ascii="Arial" w:hAnsi="Arial" w:cs="Arial"/>
          <w:sz w:val="24"/>
          <w:szCs w:val="24"/>
          <w:lang w:val="ro-RO"/>
        </w:rPr>
        <w:t>AR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ro-RO"/>
        </w:rPr>
        <w:t>) sa poata procesa (doar pentru proiect) datele fiecarei persoane.</w:t>
      </w:r>
    </w:p>
    <w:p w:rsidR="005E4590" w:rsidRPr="00BF45CD" w:rsidRDefault="005E4590" w:rsidP="005E4590">
      <w:pPr>
        <w:numPr>
          <w:ilvl w:val="0"/>
          <w:numId w:val="7"/>
        </w:numPr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</w:rPr>
        <w:t>Persoana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participantul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semneaza</w:t>
      </w:r>
      <w:proofErr w:type="spellEnd"/>
      <w:r>
        <w:rPr>
          <w:rFonts w:ascii="Arial" w:hAnsi="Arial" w:cs="Arial"/>
          <w:sz w:val="24"/>
          <w:szCs w:val="24"/>
        </w:rPr>
        <w:t xml:space="preserve"> la final.</w:t>
      </w:r>
    </w:p>
    <w:p w:rsidR="005E4590" w:rsidRPr="005E4590" w:rsidRDefault="005E4590" w:rsidP="005E4590">
      <w:pPr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5E4590">
        <w:rPr>
          <w:rFonts w:ascii="Arial" w:hAnsi="Arial" w:cs="Arial"/>
          <w:b/>
          <w:sz w:val="24"/>
          <w:szCs w:val="24"/>
          <w:lang w:val="ro-RO"/>
        </w:rPr>
        <w:t>Angajament de respectare a conditiilor proiectului</w:t>
      </w:r>
    </w:p>
    <w:p w:rsidR="005E4590" w:rsidRDefault="005E4590" w:rsidP="005E4590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Trebuie completate datele personale. Angajamentul trebuie semnat de fiecare persoana si fiecare persoana va fi informata direct de expertii proiectului si prin publicarea pe Internet – sectiunea aferenta proiectului – cu informatii despre proiect si conditiile sale,  </w:t>
      </w:r>
      <w:r w:rsidRPr="005E4590">
        <w:rPr>
          <w:rFonts w:ascii="Arial" w:hAnsi="Arial" w:cs="Arial"/>
          <w:b/>
          <w:sz w:val="24"/>
          <w:szCs w:val="24"/>
          <w:lang w:val="ro-RO"/>
        </w:rPr>
        <w:t>in special despre conditiile de eligibilitate pentru participarea la proiect</w:t>
      </w:r>
      <w:r>
        <w:rPr>
          <w:rFonts w:ascii="Arial" w:hAnsi="Arial" w:cs="Arial"/>
          <w:sz w:val="24"/>
          <w:szCs w:val="24"/>
          <w:lang w:val="ro-RO"/>
        </w:rPr>
        <w:t>. Ori de cate ori este necesar, persoana poate cere clarificari suplimentare de la expertii proiectului.</w:t>
      </w:r>
    </w:p>
    <w:p w:rsidR="005E4590" w:rsidRPr="005E4590" w:rsidRDefault="005E4590" w:rsidP="005E4590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5E4590">
        <w:rPr>
          <w:rFonts w:ascii="Arial" w:hAnsi="Arial" w:cs="Arial"/>
          <w:sz w:val="24"/>
          <w:szCs w:val="24"/>
        </w:rPr>
        <w:t>Persoana</w:t>
      </w:r>
      <w:proofErr w:type="spellEnd"/>
      <w:r w:rsidRPr="005E4590">
        <w:rPr>
          <w:rFonts w:ascii="Arial" w:hAnsi="Arial" w:cs="Arial"/>
          <w:sz w:val="24"/>
          <w:szCs w:val="24"/>
        </w:rPr>
        <w:t>/</w:t>
      </w:r>
      <w:proofErr w:type="spellStart"/>
      <w:r w:rsidRPr="005E4590">
        <w:rPr>
          <w:rFonts w:ascii="Arial" w:hAnsi="Arial" w:cs="Arial"/>
          <w:sz w:val="24"/>
          <w:szCs w:val="24"/>
        </w:rPr>
        <w:t>participantul</w:t>
      </w:r>
      <w:proofErr w:type="spellEnd"/>
      <w:r w:rsidRPr="005E45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4590">
        <w:rPr>
          <w:rFonts w:ascii="Arial" w:hAnsi="Arial" w:cs="Arial"/>
          <w:sz w:val="24"/>
          <w:szCs w:val="24"/>
        </w:rPr>
        <w:t>semneaza</w:t>
      </w:r>
      <w:proofErr w:type="spellEnd"/>
      <w:r w:rsidRPr="005E4590">
        <w:rPr>
          <w:rFonts w:ascii="Arial" w:hAnsi="Arial" w:cs="Arial"/>
          <w:sz w:val="24"/>
          <w:szCs w:val="24"/>
        </w:rPr>
        <w:t xml:space="preserve"> la final.</w:t>
      </w:r>
    </w:p>
    <w:sectPr w:rsidR="005E4590" w:rsidRPr="005E4590" w:rsidSect="00C03921">
      <w:head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2C3" w:rsidRDefault="000122C3" w:rsidP="00C03921">
      <w:pPr>
        <w:spacing w:after="0" w:line="240" w:lineRule="auto"/>
      </w:pPr>
      <w:r>
        <w:separator/>
      </w:r>
    </w:p>
  </w:endnote>
  <w:endnote w:type="continuationSeparator" w:id="0">
    <w:p w:rsidR="000122C3" w:rsidRDefault="000122C3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2C3" w:rsidRDefault="000122C3" w:rsidP="00C03921">
      <w:pPr>
        <w:spacing w:after="0" w:line="240" w:lineRule="auto"/>
      </w:pPr>
      <w:r>
        <w:separator/>
      </w:r>
    </w:p>
  </w:footnote>
  <w:footnote w:type="continuationSeparator" w:id="0">
    <w:p w:rsidR="000122C3" w:rsidRDefault="000122C3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7C" w:rsidRDefault="000122C3">
    <w:pPr>
      <w:pStyle w:val="Head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0.5pt;margin-top:-1in;width:594.6pt;height:1in;z-index:1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897"/>
    <w:multiLevelType w:val="hybridMultilevel"/>
    <w:tmpl w:val="8272F11A"/>
    <w:lvl w:ilvl="0" w:tplc="6664A9EE">
      <w:start w:val="19"/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2C846FEB"/>
    <w:multiLevelType w:val="hybridMultilevel"/>
    <w:tmpl w:val="E724FC40"/>
    <w:lvl w:ilvl="0" w:tplc="B4884BC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3AB73E52"/>
    <w:multiLevelType w:val="hybridMultilevel"/>
    <w:tmpl w:val="281C1666"/>
    <w:lvl w:ilvl="0" w:tplc="83D06514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58091443"/>
    <w:multiLevelType w:val="hybridMultilevel"/>
    <w:tmpl w:val="BF165CA8"/>
    <w:lvl w:ilvl="0" w:tplc="DE46CECA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589E71B9"/>
    <w:multiLevelType w:val="hybridMultilevel"/>
    <w:tmpl w:val="456C9F20"/>
    <w:lvl w:ilvl="0" w:tplc="08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68668A1"/>
    <w:multiLevelType w:val="hybridMultilevel"/>
    <w:tmpl w:val="F2BCAACC"/>
    <w:lvl w:ilvl="0" w:tplc="9602345A">
      <w:start w:val="2"/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>
    <w:nsid w:val="796325AA"/>
    <w:multiLevelType w:val="hybridMultilevel"/>
    <w:tmpl w:val="F1F25382"/>
    <w:lvl w:ilvl="0" w:tplc="76286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7D7011B7"/>
    <w:multiLevelType w:val="hybridMultilevel"/>
    <w:tmpl w:val="861A0E04"/>
    <w:lvl w:ilvl="0" w:tplc="D0D2B3BA">
      <w:start w:val="1"/>
      <w:numFmt w:val="decimal"/>
      <w:lvlText w:val="%1."/>
      <w:lvlJc w:val="left"/>
      <w:pPr>
        <w:ind w:left="1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921"/>
    <w:rsid w:val="00005BE2"/>
    <w:rsid w:val="000122C3"/>
    <w:rsid w:val="00045A2A"/>
    <w:rsid w:val="0006196F"/>
    <w:rsid w:val="00072859"/>
    <w:rsid w:val="00074F21"/>
    <w:rsid w:val="000F555E"/>
    <w:rsid w:val="001105EE"/>
    <w:rsid w:val="00163A70"/>
    <w:rsid w:val="00182B49"/>
    <w:rsid w:val="001C001D"/>
    <w:rsid w:val="0029349B"/>
    <w:rsid w:val="003E5C18"/>
    <w:rsid w:val="004337B4"/>
    <w:rsid w:val="00477CE4"/>
    <w:rsid w:val="005E4590"/>
    <w:rsid w:val="00690175"/>
    <w:rsid w:val="00720E8E"/>
    <w:rsid w:val="00780CCB"/>
    <w:rsid w:val="007B6387"/>
    <w:rsid w:val="007C7578"/>
    <w:rsid w:val="008446C2"/>
    <w:rsid w:val="0086635F"/>
    <w:rsid w:val="00885316"/>
    <w:rsid w:val="00892EF9"/>
    <w:rsid w:val="008A15D9"/>
    <w:rsid w:val="009066F7"/>
    <w:rsid w:val="00935F57"/>
    <w:rsid w:val="009D7452"/>
    <w:rsid w:val="00A013DA"/>
    <w:rsid w:val="00A663FD"/>
    <w:rsid w:val="00A96493"/>
    <w:rsid w:val="00AC0FD2"/>
    <w:rsid w:val="00AE5056"/>
    <w:rsid w:val="00B106C4"/>
    <w:rsid w:val="00B57B27"/>
    <w:rsid w:val="00BF45CD"/>
    <w:rsid w:val="00C03921"/>
    <w:rsid w:val="00C133BB"/>
    <w:rsid w:val="00C93B17"/>
    <w:rsid w:val="00D43577"/>
    <w:rsid w:val="00D639E6"/>
    <w:rsid w:val="00D71E70"/>
    <w:rsid w:val="00E21212"/>
    <w:rsid w:val="00E33BF5"/>
    <w:rsid w:val="00E4329D"/>
    <w:rsid w:val="00E503CD"/>
    <w:rsid w:val="00E51405"/>
    <w:rsid w:val="00F94015"/>
    <w:rsid w:val="00FA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B6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7B6387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2B6EE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C0392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C03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Heading2Char1">
    <w:name w:val="Heading 2 Char1"/>
    <w:link w:val="Heading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paragraph" w:styleId="BodyTextIndent2">
    <w:name w:val="Body Text Indent 2"/>
    <w:basedOn w:val="Normal"/>
    <w:link w:val="BodyTextIndent2Char"/>
    <w:unhideWhenUsed/>
    <w:rsid w:val="007B6387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2Char">
    <w:name w:val="Body Text Indent 2 Char"/>
    <w:link w:val="BodyTextIndent2"/>
    <w:semiHidden/>
    <w:rsid w:val="007B6387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5Char">
    <w:name w:val="Heading 5 Char"/>
    <w:link w:val="Heading5"/>
    <w:semiHidden/>
    <w:rsid w:val="007B6387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link w:val="Heading7"/>
    <w:semiHidden/>
    <w:rsid w:val="007B6387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ng-binding">
    <w:name w:val="ng-binding"/>
    <w:rsid w:val="00885316"/>
  </w:style>
  <w:style w:type="paragraph" w:styleId="EndnoteText">
    <w:name w:val="endnote text"/>
    <w:basedOn w:val="Normal"/>
    <w:link w:val="EndnoteTextChar"/>
    <w:uiPriority w:val="99"/>
    <w:semiHidden/>
    <w:unhideWhenUsed/>
    <w:rsid w:val="00E5140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51405"/>
    <w:rPr>
      <w:rFonts w:eastAsia="Times New Roman"/>
      <w:lang w:eastAsia="en-US"/>
    </w:rPr>
  </w:style>
  <w:style w:type="character" w:styleId="EndnoteReference">
    <w:name w:val="endnote reference"/>
    <w:uiPriority w:val="99"/>
    <w:semiHidden/>
    <w:unhideWhenUsed/>
    <w:rsid w:val="00E514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2E8A-18C8-489F-BD91-1A990E8E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 DE CONSIMŢĂMÂNT</vt:lpstr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Fujitsu</cp:lastModifiedBy>
  <cp:revision>9</cp:revision>
  <cp:lastPrinted>2018-02-01T09:40:00Z</cp:lastPrinted>
  <dcterms:created xsi:type="dcterms:W3CDTF">2018-02-01T11:46:00Z</dcterms:created>
  <dcterms:modified xsi:type="dcterms:W3CDTF">2018-05-31T04:14:00Z</dcterms:modified>
</cp:coreProperties>
</file>