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7C" w:rsidRPr="007B6387" w:rsidRDefault="00FA077C" w:rsidP="001C001D">
      <w:pPr>
        <w:pStyle w:val="Heading2"/>
        <w:rPr>
          <w:rFonts w:ascii="Arial" w:hAnsi="Arial" w:cs="Arial"/>
          <w:sz w:val="24"/>
          <w:szCs w:val="24"/>
        </w:rPr>
      </w:pPr>
    </w:p>
    <w:p w:rsidR="00D71E70" w:rsidRPr="00780CCB" w:rsidRDefault="004337B4" w:rsidP="00D71E70">
      <w:pPr>
        <w:ind w:left="-180"/>
        <w:jc w:val="center"/>
        <w:rPr>
          <w:rFonts w:ascii="Arial" w:hAnsi="Arial" w:cs="Arial"/>
          <w:b/>
          <w:sz w:val="24"/>
          <w:szCs w:val="24"/>
          <w:u w:val="single"/>
          <w:lang w:val="ro-RO"/>
        </w:rPr>
      </w:pPr>
      <w:r w:rsidRPr="00780CCB">
        <w:rPr>
          <w:rFonts w:ascii="Arial" w:hAnsi="Arial" w:cs="Arial"/>
          <w:b/>
          <w:sz w:val="24"/>
          <w:szCs w:val="24"/>
          <w:u w:val="single"/>
          <w:lang w:val="ro-RO"/>
        </w:rPr>
        <w:t>Documente necesare</w:t>
      </w:r>
    </w:p>
    <w:p w:rsidR="004337B4" w:rsidRDefault="004337B4" w:rsidP="00D71E70">
      <w:pPr>
        <w:ind w:left="-180"/>
        <w:jc w:val="center"/>
        <w:rPr>
          <w:rFonts w:ascii="Arial" w:hAnsi="Arial" w:cs="Arial"/>
          <w:b/>
          <w:sz w:val="24"/>
          <w:szCs w:val="24"/>
          <w:lang w:val="ro-RO"/>
        </w:rPr>
      </w:pPr>
      <w:r>
        <w:rPr>
          <w:rFonts w:ascii="Arial" w:hAnsi="Arial" w:cs="Arial"/>
          <w:b/>
          <w:sz w:val="24"/>
          <w:szCs w:val="24"/>
          <w:lang w:val="ro-RO"/>
        </w:rPr>
        <w:t>(</w:t>
      </w:r>
      <w:r w:rsidR="00780CCB">
        <w:rPr>
          <w:rFonts w:ascii="Arial" w:hAnsi="Arial" w:cs="Arial"/>
          <w:b/>
          <w:sz w:val="24"/>
          <w:szCs w:val="24"/>
          <w:lang w:val="ro-RO"/>
        </w:rPr>
        <w:t xml:space="preserve">care </w:t>
      </w:r>
      <w:r>
        <w:rPr>
          <w:rFonts w:ascii="Arial" w:hAnsi="Arial" w:cs="Arial"/>
          <w:b/>
          <w:sz w:val="24"/>
          <w:szCs w:val="24"/>
          <w:lang w:val="ro-RO"/>
        </w:rPr>
        <w:t>trebuie atasate la celelalte formulare, adeverinte, declaratii pt. o persoana)</w:t>
      </w:r>
    </w:p>
    <w:p w:rsidR="00F06A32" w:rsidRDefault="00F06A32" w:rsidP="00F06A32">
      <w:pPr>
        <w:ind w:left="-180"/>
        <w:rPr>
          <w:rFonts w:ascii="Arial" w:hAnsi="Arial" w:cs="Arial"/>
          <w:b/>
          <w:sz w:val="24"/>
          <w:szCs w:val="24"/>
          <w:lang w:val="ro-RO"/>
        </w:rPr>
      </w:pPr>
      <w:r>
        <w:rPr>
          <w:rFonts w:ascii="Arial" w:hAnsi="Arial" w:cs="Arial"/>
          <w:b/>
          <w:sz w:val="24"/>
          <w:szCs w:val="24"/>
          <w:lang w:val="ro-RO"/>
        </w:rPr>
        <w:t>Pentru inscrierea in proiect sunt eligibile urmatoarele categorii:</w:t>
      </w:r>
    </w:p>
    <w:p w:rsidR="00F06A32" w:rsidRDefault="00F06A32" w:rsidP="00F06A32">
      <w:pPr>
        <w:numPr>
          <w:ilvl w:val="0"/>
          <w:numId w:val="3"/>
        </w:numPr>
        <w:jc w:val="both"/>
        <w:rPr>
          <w:rFonts w:ascii="Arial" w:hAnsi="Arial" w:cs="Arial"/>
          <w:b/>
          <w:sz w:val="24"/>
          <w:szCs w:val="24"/>
          <w:lang w:val="ro-RO"/>
        </w:rPr>
      </w:pPr>
      <w:r>
        <w:rPr>
          <w:rFonts w:ascii="Arial" w:hAnsi="Arial" w:cs="Arial"/>
          <w:b/>
          <w:sz w:val="24"/>
          <w:szCs w:val="24"/>
          <w:lang w:val="ro-RO"/>
        </w:rPr>
        <w:t>Angajati cu contract individual de munca (cu norma intreaga sau timp partial), care asigura managementul strategic si care ocupa pozitii de management (manager general, director general, manager executiv, director executiv, director adjunct, manager de departament, manager de proiect, managee de linie, etc.)</w:t>
      </w:r>
    </w:p>
    <w:p w:rsidR="00F06A32" w:rsidRDefault="00F06A32" w:rsidP="00F06A32">
      <w:pPr>
        <w:numPr>
          <w:ilvl w:val="0"/>
          <w:numId w:val="3"/>
        </w:numPr>
        <w:jc w:val="both"/>
        <w:rPr>
          <w:rFonts w:ascii="Arial" w:hAnsi="Arial" w:cs="Arial"/>
          <w:b/>
          <w:sz w:val="24"/>
          <w:szCs w:val="24"/>
          <w:lang w:val="ro-RO"/>
        </w:rPr>
      </w:pPr>
      <w:r>
        <w:rPr>
          <w:rFonts w:ascii="Arial" w:hAnsi="Arial" w:cs="Arial"/>
          <w:b/>
          <w:sz w:val="24"/>
          <w:szCs w:val="24"/>
          <w:lang w:val="ro-RO"/>
        </w:rPr>
        <w:t>Angajati cu contract individual de munca (cu norma intreaga sau timp partial) din departamentele de resurse umane.</w:t>
      </w:r>
    </w:p>
    <w:p w:rsidR="00F06A32" w:rsidRDefault="00F06A32" w:rsidP="00F06A32">
      <w:pPr>
        <w:numPr>
          <w:ilvl w:val="0"/>
          <w:numId w:val="3"/>
        </w:numPr>
        <w:jc w:val="both"/>
        <w:rPr>
          <w:rFonts w:ascii="Arial" w:hAnsi="Arial" w:cs="Arial"/>
          <w:b/>
          <w:sz w:val="24"/>
          <w:szCs w:val="24"/>
          <w:lang w:val="ro-RO"/>
        </w:rPr>
      </w:pPr>
      <w:r>
        <w:rPr>
          <w:rFonts w:ascii="Arial" w:hAnsi="Arial" w:cs="Arial"/>
          <w:b/>
          <w:sz w:val="24"/>
          <w:szCs w:val="24"/>
          <w:lang w:val="ro-RO"/>
        </w:rPr>
        <w:t>Antreprenori care isi gestioneaza propriile afaceri.</w:t>
      </w:r>
    </w:p>
    <w:p w:rsidR="004337B4" w:rsidRDefault="004337B4" w:rsidP="00D71E70">
      <w:pPr>
        <w:ind w:left="-180"/>
        <w:jc w:val="center"/>
        <w:rPr>
          <w:rFonts w:ascii="Arial" w:hAnsi="Arial" w:cs="Arial"/>
          <w:b/>
          <w:sz w:val="24"/>
          <w:szCs w:val="24"/>
          <w:lang w:val="ro-RO"/>
        </w:rPr>
      </w:pPr>
    </w:p>
    <w:p w:rsidR="004337B4" w:rsidRDefault="004337B4" w:rsidP="004337B4">
      <w:pPr>
        <w:ind w:left="-180"/>
        <w:jc w:val="both"/>
        <w:rPr>
          <w:rFonts w:ascii="Arial" w:hAnsi="Arial" w:cs="Arial"/>
          <w:b/>
          <w:sz w:val="24"/>
          <w:szCs w:val="24"/>
          <w:lang w:val="ro-RO"/>
        </w:rPr>
      </w:pPr>
      <w:r>
        <w:rPr>
          <w:rFonts w:ascii="Arial" w:hAnsi="Arial" w:cs="Arial"/>
          <w:b/>
          <w:sz w:val="24"/>
          <w:szCs w:val="24"/>
          <w:lang w:val="ro-RO"/>
        </w:rPr>
        <w:t xml:space="preserve">Pentru fiecare categorie de persoana inscrisa in proiect trebuie atasata o copie certificata „conform cu originalul”  dupa certificatul constatator emis de Oficiul Registrului Comertului – din care sa rezulte ca firma/intreprinderea angajatoare (sau firma/intreprinderea unde persoana este asociat/actionar) are un cod CAEN al unei activitati principale sau secundare regasit in lista din </w:t>
      </w:r>
      <w:r w:rsidRPr="004337B4">
        <w:rPr>
          <w:rFonts w:ascii="Arial" w:hAnsi="Arial" w:cs="Arial"/>
          <w:b/>
          <w:sz w:val="24"/>
          <w:szCs w:val="24"/>
          <w:u w:val="single"/>
          <w:lang w:val="ro-RO"/>
        </w:rPr>
        <w:t>Anexa 5</w:t>
      </w:r>
      <w:r>
        <w:rPr>
          <w:rFonts w:ascii="Arial" w:hAnsi="Arial" w:cs="Arial"/>
          <w:b/>
          <w:sz w:val="24"/>
          <w:szCs w:val="24"/>
          <w:lang w:val="ro-RO"/>
        </w:rPr>
        <w:t>.</w:t>
      </w:r>
    </w:p>
    <w:p w:rsidR="004337B4" w:rsidRDefault="004337B4" w:rsidP="00D71E70">
      <w:pPr>
        <w:ind w:left="-180"/>
        <w:jc w:val="center"/>
        <w:rPr>
          <w:rFonts w:ascii="Arial" w:hAnsi="Arial" w:cs="Arial"/>
          <w:b/>
          <w:sz w:val="24"/>
          <w:szCs w:val="24"/>
          <w:lang w:val="ro-RO"/>
        </w:rPr>
      </w:pPr>
    </w:p>
    <w:p w:rsidR="004337B4" w:rsidRPr="004337B4" w:rsidRDefault="004337B4" w:rsidP="004337B4">
      <w:pPr>
        <w:numPr>
          <w:ilvl w:val="0"/>
          <w:numId w:val="2"/>
        </w:numPr>
        <w:rPr>
          <w:rFonts w:ascii="Arial" w:hAnsi="Arial" w:cs="Arial"/>
          <w:b/>
          <w:color w:val="000000"/>
          <w:sz w:val="24"/>
        </w:rPr>
      </w:pPr>
      <w:r w:rsidRPr="004337B4">
        <w:rPr>
          <w:rFonts w:ascii="Arial" w:hAnsi="Arial" w:cs="Arial"/>
          <w:b/>
          <w:sz w:val="24"/>
          <w:szCs w:val="24"/>
          <w:lang w:val="ro-RO"/>
        </w:rPr>
        <w:t xml:space="preserve">Manageri si </w:t>
      </w:r>
      <w:proofErr w:type="spellStart"/>
      <w:r w:rsidRPr="004337B4">
        <w:rPr>
          <w:rFonts w:ascii="Arial" w:hAnsi="Arial" w:cs="Arial"/>
          <w:b/>
          <w:color w:val="000000"/>
          <w:sz w:val="24"/>
        </w:rPr>
        <w:t>angajati</w:t>
      </w:r>
      <w:proofErr w:type="spellEnd"/>
      <w:r w:rsidRPr="004337B4">
        <w:rPr>
          <w:rFonts w:ascii="Arial" w:hAnsi="Arial" w:cs="Arial"/>
          <w:b/>
          <w:color w:val="000000"/>
          <w:sz w:val="24"/>
        </w:rPr>
        <w:t xml:space="preserve"> din </w:t>
      </w:r>
      <w:proofErr w:type="spellStart"/>
      <w:r w:rsidRPr="004337B4">
        <w:rPr>
          <w:rFonts w:ascii="Arial" w:hAnsi="Arial" w:cs="Arial"/>
          <w:b/>
          <w:color w:val="000000"/>
          <w:sz w:val="24"/>
        </w:rPr>
        <w:t>departamentele</w:t>
      </w:r>
      <w:proofErr w:type="spellEnd"/>
      <w:r w:rsidRPr="004337B4">
        <w:rPr>
          <w:rFonts w:ascii="Arial" w:hAnsi="Arial" w:cs="Arial"/>
          <w:b/>
          <w:color w:val="000000"/>
          <w:sz w:val="24"/>
        </w:rPr>
        <w:t xml:space="preserve"> de </w:t>
      </w:r>
      <w:proofErr w:type="spellStart"/>
      <w:r w:rsidRPr="004337B4">
        <w:rPr>
          <w:rFonts w:ascii="Arial" w:hAnsi="Arial" w:cs="Arial"/>
          <w:b/>
          <w:color w:val="000000"/>
          <w:sz w:val="24"/>
        </w:rPr>
        <w:t>resurse</w:t>
      </w:r>
      <w:proofErr w:type="spellEnd"/>
      <w:r w:rsidRPr="004337B4">
        <w:rPr>
          <w:rFonts w:ascii="Arial" w:hAnsi="Arial" w:cs="Arial"/>
          <w:b/>
          <w:color w:val="000000"/>
          <w:sz w:val="24"/>
        </w:rPr>
        <w:t xml:space="preserve"> </w:t>
      </w:r>
      <w:proofErr w:type="spellStart"/>
      <w:r w:rsidRPr="004337B4">
        <w:rPr>
          <w:rFonts w:ascii="Arial" w:hAnsi="Arial" w:cs="Arial"/>
          <w:b/>
          <w:color w:val="000000"/>
          <w:sz w:val="24"/>
        </w:rPr>
        <w:t>umane</w:t>
      </w:r>
      <w:proofErr w:type="spellEnd"/>
      <w:r w:rsidRPr="004337B4">
        <w:rPr>
          <w:rFonts w:ascii="Arial" w:hAnsi="Arial" w:cs="Arial"/>
          <w:b/>
          <w:color w:val="000000"/>
          <w:sz w:val="24"/>
        </w:rPr>
        <w:t>:</w:t>
      </w:r>
    </w:p>
    <w:p w:rsidR="004337B4" w:rsidRDefault="004337B4" w:rsidP="004337B4">
      <w:pPr>
        <w:numPr>
          <w:ilvl w:val="0"/>
          <w:numId w:val="1"/>
        </w:numPr>
        <w:rPr>
          <w:rFonts w:ascii="Arial" w:hAnsi="Arial" w:cs="Arial"/>
          <w:b/>
          <w:sz w:val="24"/>
          <w:szCs w:val="24"/>
          <w:lang w:val="ro-RO"/>
        </w:rPr>
      </w:pPr>
      <w:r>
        <w:rPr>
          <w:rFonts w:ascii="Arial" w:hAnsi="Arial" w:cs="Arial"/>
          <w:b/>
          <w:sz w:val="24"/>
          <w:szCs w:val="24"/>
          <w:lang w:val="ro-RO"/>
        </w:rPr>
        <w:t xml:space="preserve">   copie extras Revisal (din care sa rezulte si functia)</w:t>
      </w:r>
    </w:p>
    <w:p w:rsidR="004337B4" w:rsidRDefault="004337B4" w:rsidP="004337B4">
      <w:pPr>
        <w:numPr>
          <w:ilvl w:val="0"/>
          <w:numId w:val="2"/>
        </w:numPr>
        <w:rPr>
          <w:rFonts w:ascii="Arial" w:hAnsi="Arial" w:cs="Arial"/>
          <w:b/>
          <w:sz w:val="24"/>
          <w:szCs w:val="24"/>
          <w:lang w:val="ro-RO"/>
        </w:rPr>
      </w:pPr>
      <w:r>
        <w:rPr>
          <w:rFonts w:ascii="Arial" w:hAnsi="Arial" w:cs="Arial"/>
          <w:b/>
          <w:sz w:val="24"/>
          <w:szCs w:val="24"/>
          <w:lang w:val="ro-RO"/>
        </w:rPr>
        <w:t>Antreprenori:</w:t>
      </w:r>
    </w:p>
    <w:p w:rsidR="004337B4" w:rsidRPr="004337B4" w:rsidRDefault="004337B4" w:rsidP="004337B4">
      <w:pPr>
        <w:numPr>
          <w:ilvl w:val="0"/>
          <w:numId w:val="1"/>
        </w:numPr>
        <w:jc w:val="both"/>
        <w:rPr>
          <w:rFonts w:ascii="Arial" w:hAnsi="Arial" w:cs="Arial"/>
          <w:b/>
          <w:sz w:val="24"/>
          <w:szCs w:val="24"/>
          <w:lang w:val="ro-RO"/>
        </w:rPr>
      </w:pPr>
      <w:r>
        <w:rPr>
          <w:rFonts w:ascii="Arial" w:hAnsi="Arial" w:cs="Arial"/>
          <w:b/>
          <w:sz w:val="24"/>
          <w:szCs w:val="24"/>
          <w:lang w:val="ro-RO"/>
        </w:rPr>
        <w:t xml:space="preserve">   </w:t>
      </w:r>
      <w:r w:rsidRPr="004337B4">
        <w:rPr>
          <w:rFonts w:ascii="Arial" w:hAnsi="Arial" w:cs="Arial"/>
          <w:b/>
          <w:sz w:val="24"/>
          <w:szCs w:val="24"/>
          <w:lang w:val="ro-RO"/>
        </w:rPr>
        <w:t>copie dupa documentul care ii confera dreptul de a desfasura fapte si acte de comert, in scopul obtinerii de profit prin realizarea de bunuri materiale, respectiv prestari de servicii, din vanzarea acestora pe piata, in conditii de concurenta (Statut, Act constitutiv, etc.)</w:t>
      </w:r>
    </w:p>
    <w:p w:rsidR="004337B4" w:rsidRPr="00780CCB" w:rsidRDefault="004337B4" w:rsidP="004337B4">
      <w:pPr>
        <w:ind w:left="-180"/>
        <w:jc w:val="both"/>
        <w:rPr>
          <w:rFonts w:ascii="Arial" w:hAnsi="Arial" w:cs="Arial"/>
          <w:b/>
          <w:i/>
          <w:sz w:val="24"/>
          <w:szCs w:val="24"/>
          <w:lang w:val="ro-RO"/>
        </w:rPr>
      </w:pPr>
      <w:bookmarkStart w:id="0" w:name="_GoBack"/>
      <w:bookmarkEnd w:id="0"/>
      <w:r>
        <w:rPr>
          <w:rFonts w:ascii="Arial" w:hAnsi="Arial" w:cs="Arial"/>
          <w:b/>
          <w:sz w:val="24"/>
          <w:szCs w:val="24"/>
          <w:lang w:val="ro-RO"/>
        </w:rPr>
        <w:t xml:space="preserve">NOTA: </w:t>
      </w:r>
      <w:r w:rsidRPr="00780CCB">
        <w:rPr>
          <w:rFonts w:ascii="Arial" w:hAnsi="Arial" w:cs="Arial"/>
          <w:b/>
          <w:i/>
          <w:sz w:val="24"/>
          <w:szCs w:val="24"/>
          <w:lang w:val="ro-RO"/>
        </w:rPr>
        <w:t>Daca intreprinderea/firma nu are cod CAEN regasit in Anexa 5 si intentioneaza sa-si adapteze activitatea principala sau secundara la unul din domenii, expertii proiectului vor sprijini firma pentru demersurile la ORC.</w:t>
      </w:r>
    </w:p>
    <w:p w:rsidR="004337B4" w:rsidRPr="00780CCB" w:rsidRDefault="004337B4" w:rsidP="004337B4">
      <w:pPr>
        <w:ind w:left="-180"/>
        <w:jc w:val="both"/>
        <w:rPr>
          <w:rFonts w:ascii="Arial" w:hAnsi="Arial" w:cs="Arial"/>
          <w:b/>
          <w:i/>
          <w:sz w:val="24"/>
          <w:szCs w:val="24"/>
          <w:lang w:val="ro-RO"/>
        </w:rPr>
      </w:pPr>
      <w:r>
        <w:rPr>
          <w:rFonts w:ascii="Arial" w:hAnsi="Arial" w:cs="Arial"/>
          <w:b/>
          <w:sz w:val="24"/>
          <w:szCs w:val="24"/>
          <w:lang w:val="ro-RO"/>
        </w:rPr>
        <w:t xml:space="preserve">NOTA: </w:t>
      </w:r>
      <w:r w:rsidRPr="00780CCB">
        <w:rPr>
          <w:rFonts w:ascii="Arial" w:hAnsi="Arial" w:cs="Arial"/>
          <w:b/>
          <w:i/>
          <w:sz w:val="24"/>
          <w:szCs w:val="24"/>
          <w:lang w:val="ro-RO"/>
        </w:rPr>
        <w:t xml:space="preserve">Daca </w:t>
      </w:r>
      <w:r w:rsidR="00780CCB" w:rsidRPr="00780CCB">
        <w:rPr>
          <w:rFonts w:ascii="Arial" w:hAnsi="Arial" w:cs="Arial"/>
          <w:b/>
          <w:i/>
          <w:sz w:val="24"/>
          <w:szCs w:val="24"/>
          <w:lang w:val="ro-RO"/>
        </w:rPr>
        <w:t>un angajat desfasoara activitati de management sau in domeniul resurselor umane, dar nu rezulta din functia sa din contractul individual de munca (codul COR) acest lucru, expertii proiectului vor sprijini firma/angajatorul pentru demersurile de modificare COR in Revisal.</w:t>
      </w:r>
    </w:p>
    <w:sectPr w:rsidR="004337B4" w:rsidRPr="00780CCB" w:rsidSect="00C03921">
      <w:head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EF" w:rsidRDefault="008400EF" w:rsidP="00C03921">
      <w:pPr>
        <w:spacing w:after="0" w:line="240" w:lineRule="auto"/>
      </w:pPr>
      <w:r>
        <w:separator/>
      </w:r>
    </w:p>
  </w:endnote>
  <w:endnote w:type="continuationSeparator" w:id="0">
    <w:p w:rsidR="008400EF" w:rsidRDefault="008400EF" w:rsidP="00C0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EF" w:rsidRDefault="008400EF" w:rsidP="00C03921">
      <w:pPr>
        <w:spacing w:after="0" w:line="240" w:lineRule="auto"/>
      </w:pPr>
      <w:r>
        <w:separator/>
      </w:r>
    </w:p>
  </w:footnote>
  <w:footnote w:type="continuationSeparator" w:id="0">
    <w:p w:rsidR="008400EF" w:rsidRDefault="008400EF" w:rsidP="00C03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7C" w:rsidRDefault="008400EF">
    <w:pPr>
      <w:pStyle w:val="Heade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0.5pt;margin-top:-1in;width:594.6pt;height:1in;z-index:1;mso-position-horizontal-relative:margin;mso-position-vertical-relative:margin">
          <v:imagedata r:id="rId1" o:title=""/>
          <w10:wrap type="square"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897"/>
    <w:multiLevelType w:val="hybridMultilevel"/>
    <w:tmpl w:val="8272F11A"/>
    <w:lvl w:ilvl="0" w:tplc="6664A9EE">
      <w:start w:val="19"/>
      <w:numFmt w:val="bullet"/>
      <w:lvlText w:val="-"/>
      <w:lvlJc w:val="left"/>
      <w:pPr>
        <w:ind w:left="180" w:hanging="360"/>
      </w:pPr>
      <w:rPr>
        <w:rFonts w:ascii="Arial" w:eastAsia="Times New Roman" w:hAnsi="Arial" w:cs="Aria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nsid w:val="246C6C71"/>
    <w:multiLevelType w:val="hybridMultilevel"/>
    <w:tmpl w:val="E8F22C4C"/>
    <w:lvl w:ilvl="0" w:tplc="A424889A">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
    <w:nsid w:val="7D7011B7"/>
    <w:multiLevelType w:val="hybridMultilevel"/>
    <w:tmpl w:val="861A0E04"/>
    <w:lvl w:ilvl="0" w:tplc="D0D2B3BA">
      <w:start w:val="1"/>
      <w:numFmt w:val="decimal"/>
      <w:lvlText w:val="%1."/>
      <w:lvlJc w:val="left"/>
      <w:pPr>
        <w:ind w:left="180" w:hanging="360"/>
      </w:pPr>
      <w:rPr>
        <w:rFonts w:hint="default"/>
        <w:color w:val="auto"/>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921"/>
    <w:rsid w:val="00045A2A"/>
    <w:rsid w:val="0006196F"/>
    <w:rsid w:val="00072859"/>
    <w:rsid w:val="00074F21"/>
    <w:rsid w:val="000F555E"/>
    <w:rsid w:val="001105EE"/>
    <w:rsid w:val="00163A70"/>
    <w:rsid w:val="00182B49"/>
    <w:rsid w:val="001C001D"/>
    <w:rsid w:val="0029349B"/>
    <w:rsid w:val="002B3B6A"/>
    <w:rsid w:val="003E5C18"/>
    <w:rsid w:val="004337B4"/>
    <w:rsid w:val="00477CE4"/>
    <w:rsid w:val="005C0489"/>
    <w:rsid w:val="00690175"/>
    <w:rsid w:val="00720E8E"/>
    <w:rsid w:val="00780CCB"/>
    <w:rsid w:val="007B6387"/>
    <w:rsid w:val="008400EF"/>
    <w:rsid w:val="00885316"/>
    <w:rsid w:val="008A15D9"/>
    <w:rsid w:val="009066F7"/>
    <w:rsid w:val="00935F57"/>
    <w:rsid w:val="00A013DA"/>
    <w:rsid w:val="00A663FD"/>
    <w:rsid w:val="00A96493"/>
    <w:rsid w:val="00AC0FD2"/>
    <w:rsid w:val="00AE5056"/>
    <w:rsid w:val="00B106C4"/>
    <w:rsid w:val="00B57B27"/>
    <w:rsid w:val="00C03921"/>
    <w:rsid w:val="00C133BB"/>
    <w:rsid w:val="00C93B17"/>
    <w:rsid w:val="00D43577"/>
    <w:rsid w:val="00D71E70"/>
    <w:rsid w:val="00E21212"/>
    <w:rsid w:val="00E33BF5"/>
    <w:rsid w:val="00E4329D"/>
    <w:rsid w:val="00E503CD"/>
    <w:rsid w:val="00E51405"/>
    <w:rsid w:val="00F06A32"/>
    <w:rsid w:val="00F94015"/>
    <w:rsid w:val="00FA07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6F7"/>
    <w:pPr>
      <w:spacing w:after="200" w:line="276" w:lineRule="auto"/>
    </w:pPr>
    <w:rPr>
      <w:rFonts w:eastAsia="Times New Roman"/>
      <w:sz w:val="22"/>
      <w:szCs w:val="22"/>
      <w:lang w:eastAsia="en-US"/>
    </w:rPr>
  </w:style>
  <w:style w:type="paragraph" w:styleId="Heading2">
    <w:name w:val="heading 2"/>
    <w:basedOn w:val="Normal"/>
    <w:next w:val="Normal"/>
    <w:link w:val="Heading2Char1"/>
    <w:uiPriority w:val="99"/>
    <w:qFormat/>
    <w:locked/>
    <w:rsid w:val="001C001D"/>
    <w:pPr>
      <w:keepNext/>
      <w:spacing w:after="0" w:line="240" w:lineRule="auto"/>
      <w:jc w:val="center"/>
      <w:outlineLvl w:val="1"/>
    </w:pPr>
    <w:rPr>
      <w:rFonts w:ascii="Times New Roman" w:hAnsi="Times New Roman"/>
      <w:b/>
      <w:bCs/>
      <w:color w:val="000000"/>
      <w:kern w:val="28"/>
      <w:sz w:val="36"/>
      <w:szCs w:val="20"/>
      <w:lang w:val="ro-RO" w:eastAsia="ro-RO"/>
    </w:rPr>
  </w:style>
  <w:style w:type="paragraph" w:styleId="Heading5">
    <w:name w:val="heading 5"/>
    <w:basedOn w:val="Normal"/>
    <w:next w:val="Normal"/>
    <w:link w:val="Heading5Char"/>
    <w:semiHidden/>
    <w:unhideWhenUsed/>
    <w:qFormat/>
    <w:locked/>
    <w:rsid w:val="007B6387"/>
    <w:pPr>
      <w:spacing w:before="240" w:after="60"/>
      <w:outlineLvl w:val="4"/>
    </w:pPr>
    <w:rPr>
      <w:b/>
      <w:bCs/>
      <w:i/>
      <w:iCs/>
      <w:sz w:val="26"/>
      <w:szCs w:val="26"/>
    </w:rPr>
  </w:style>
  <w:style w:type="paragraph" w:styleId="Heading7">
    <w:name w:val="heading 7"/>
    <w:basedOn w:val="Normal"/>
    <w:next w:val="Normal"/>
    <w:link w:val="Heading7Char"/>
    <w:semiHidden/>
    <w:unhideWhenUsed/>
    <w:qFormat/>
    <w:locked/>
    <w:rsid w:val="007B638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2B6EE1"/>
    <w:rPr>
      <w:rFonts w:ascii="Cambria" w:eastAsia="Times New Roman" w:hAnsi="Cambria" w:cs="Times New Roman"/>
      <w:b/>
      <w:bCs/>
      <w:i/>
      <w:iCs/>
      <w:sz w:val="28"/>
      <w:szCs w:val="28"/>
      <w:lang w:val="en-GB" w:eastAsia="en-US"/>
    </w:rPr>
  </w:style>
  <w:style w:type="paragraph" w:styleId="Header">
    <w:name w:val="header"/>
    <w:basedOn w:val="Normal"/>
    <w:link w:val="HeaderChar"/>
    <w:uiPriority w:val="99"/>
    <w:semiHidden/>
    <w:rsid w:val="00C03921"/>
    <w:pPr>
      <w:tabs>
        <w:tab w:val="center" w:pos="4536"/>
        <w:tab w:val="right" w:pos="9072"/>
      </w:tabs>
      <w:spacing w:after="0" w:line="240" w:lineRule="auto"/>
    </w:pPr>
  </w:style>
  <w:style w:type="character" w:customStyle="1" w:styleId="HeaderChar">
    <w:name w:val="Header Char"/>
    <w:link w:val="Header"/>
    <w:uiPriority w:val="99"/>
    <w:semiHidden/>
    <w:locked/>
    <w:rsid w:val="00C03921"/>
    <w:rPr>
      <w:rFonts w:cs="Times New Roman"/>
    </w:rPr>
  </w:style>
  <w:style w:type="paragraph" w:styleId="Footer">
    <w:name w:val="footer"/>
    <w:basedOn w:val="Normal"/>
    <w:link w:val="FooterChar"/>
    <w:uiPriority w:val="99"/>
    <w:semiHidden/>
    <w:rsid w:val="00C03921"/>
    <w:pPr>
      <w:tabs>
        <w:tab w:val="center" w:pos="4536"/>
        <w:tab w:val="right" w:pos="9072"/>
      </w:tabs>
      <w:spacing w:after="0" w:line="240" w:lineRule="auto"/>
    </w:pPr>
  </w:style>
  <w:style w:type="character" w:customStyle="1" w:styleId="FooterChar">
    <w:name w:val="Footer Char"/>
    <w:link w:val="Footer"/>
    <w:uiPriority w:val="99"/>
    <w:semiHidden/>
    <w:locked/>
    <w:rsid w:val="00C03921"/>
    <w:rPr>
      <w:rFonts w:cs="Times New Roman"/>
    </w:rPr>
  </w:style>
  <w:style w:type="paragraph" w:styleId="BalloonText">
    <w:name w:val="Balloon Text"/>
    <w:basedOn w:val="Normal"/>
    <w:link w:val="BalloonTextChar"/>
    <w:uiPriority w:val="99"/>
    <w:semiHidden/>
    <w:rsid w:val="00C039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03921"/>
    <w:rPr>
      <w:rFonts w:ascii="Tahoma" w:hAnsi="Tahoma" w:cs="Tahoma"/>
      <w:sz w:val="16"/>
      <w:szCs w:val="16"/>
    </w:rPr>
  </w:style>
  <w:style w:type="character" w:customStyle="1" w:styleId="Heading2Char1">
    <w:name w:val="Heading 2 Char1"/>
    <w:link w:val="Heading2"/>
    <w:uiPriority w:val="99"/>
    <w:locked/>
    <w:rsid w:val="001C001D"/>
    <w:rPr>
      <w:rFonts w:cs="Times New Roman"/>
      <w:b/>
      <w:bCs/>
      <w:color w:val="000000"/>
      <w:kern w:val="28"/>
      <w:sz w:val="36"/>
      <w:lang w:val="ro-RO" w:eastAsia="ro-RO" w:bidi="ar-SA"/>
    </w:rPr>
  </w:style>
  <w:style w:type="paragraph" w:styleId="BodyTextIndent2">
    <w:name w:val="Body Text Indent 2"/>
    <w:basedOn w:val="Normal"/>
    <w:link w:val="BodyTextIndent2Char"/>
    <w:unhideWhenUsed/>
    <w:rsid w:val="007B6387"/>
    <w:pPr>
      <w:spacing w:after="0" w:line="240" w:lineRule="auto"/>
      <w:ind w:left="720"/>
      <w:jc w:val="both"/>
    </w:pPr>
    <w:rPr>
      <w:rFonts w:ascii="Times New Roman" w:hAnsi="Times New Roman"/>
      <w:sz w:val="24"/>
      <w:szCs w:val="24"/>
      <w:lang w:eastAsia="en-GB"/>
    </w:rPr>
  </w:style>
  <w:style w:type="character" w:customStyle="1" w:styleId="BodyTextIndent2Char">
    <w:name w:val="Body Text Indent 2 Char"/>
    <w:link w:val="BodyTextIndent2"/>
    <w:semiHidden/>
    <w:rsid w:val="007B6387"/>
    <w:rPr>
      <w:rFonts w:ascii="Times New Roman" w:eastAsia="Times New Roman" w:hAnsi="Times New Roman"/>
      <w:sz w:val="24"/>
      <w:szCs w:val="24"/>
      <w:lang w:val="en-GB" w:eastAsia="en-GB"/>
    </w:rPr>
  </w:style>
  <w:style w:type="character" w:customStyle="1" w:styleId="Heading5Char">
    <w:name w:val="Heading 5 Char"/>
    <w:link w:val="Heading5"/>
    <w:semiHidden/>
    <w:rsid w:val="007B6387"/>
    <w:rPr>
      <w:rFonts w:ascii="Calibri" w:eastAsia="Times New Roman" w:hAnsi="Calibri" w:cs="Times New Roman"/>
      <w:b/>
      <w:bCs/>
      <w:i/>
      <w:iCs/>
      <w:sz w:val="26"/>
      <w:szCs w:val="26"/>
      <w:lang w:val="en-GB" w:eastAsia="en-US"/>
    </w:rPr>
  </w:style>
  <w:style w:type="character" w:customStyle="1" w:styleId="Heading7Char">
    <w:name w:val="Heading 7 Char"/>
    <w:link w:val="Heading7"/>
    <w:semiHidden/>
    <w:rsid w:val="007B6387"/>
    <w:rPr>
      <w:rFonts w:ascii="Calibri" w:eastAsia="Times New Roman" w:hAnsi="Calibri" w:cs="Times New Roman"/>
      <w:sz w:val="24"/>
      <w:szCs w:val="24"/>
      <w:lang w:val="en-GB" w:eastAsia="en-US"/>
    </w:rPr>
  </w:style>
  <w:style w:type="character" w:customStyle="1" w:styleId="ng-binding">
    <w:name w:val="ng-binding"/>
    <w:rsid w:val="00885316"/>
  </w:style>
  <w:style w:type="paragraph" w:styleId="EndnoteText">
    <w:name w:val="endnote text"/>
    <w:basedOn w:val="Normal"/>
    <w:link w:val="EndnoteTextChar"/>
    <w:uiPriority w:val="99"/>
    <w:semiHidden/>
    <w:unhideWhenUsed/>
    <w:rsid w:val="00E51405"/>
    <w:rPr>
      <w:sz w:val="20"/>
      <w:szCs w:val="20"/>
    </w:rPr>
  </w:style>
  <w:style w:type="character" w:customStyle="1" w:styleId="EndnoteTextChar">
    <w:name w:val="Endnote Text Char"/>
    <w:link w:val="EndnoteText"/>
    <w:uiPriority w:val="99"/>
    <w:semiHidden/>
    <w:rsid w:val="00E51405"/>
    <w:rPr>
      <w:rFonts w:eastAsia="Times New Roman"/>
      <w:lang w:eastAsia="en-US"/>
    </w:rPr>
  </w:style>
  <w:style w:type="character" w:styleId="EndnoteReference">
    <w:name w:val="endnote reference"/>
    <w:uiPriority w:val="99"/>
    <w:semiHidden/>
    <w:unhideWhenUsed/>
    <w:rsid w:val="00E51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8246">
      <w:bodyDiv w:val="1"/>
      <w:marLeft w:val="0"/>
      <w:marRight w:val="0"/>
      <w:marTop w:val="0"/>
      <w:marBottom w:val="0"/>
      <w:divBdr>
        <w:top w:val="none" w:sz="0" w:space="0" w:color="auto"/>
        <w:left w:val="none" w:sz="0" w:space="0" w:color="auto"/>
        <w:bottom w:val="none" w:sz="0" w:space="0" w:color="auto"/>
        <w:right w:val="none" w:sz="0" w:space="0" w:color="auto"/>
      </w:divBdr>
    </w:div>
    <w:div w:id="1196236682">
      <w:bodyDiv w:val="1"/>
      <w:marLeft w:val="0"/>
      <w:marRight w:val="0"/>
      <w:marTop w:val="0"/>
      <w:marBottom w:val="0"/>
      <w:divBdr>
        <w:top w:val="none" w:sz="0" w:space="0" w:color="auto"/>
        <w:left w:val="none" w:sz="0" w:space="0" w:color="auto"/>
        <w:bottom w:val="none" w:sz="0" w:space="0" w:color="auto"/>
        <w:right w:val="none" w:sz="0" w:space="0" w:color="auto"/>
      </w:divBdr>
    </w:div>
    <w:div w:id="1816488461">
      <w:bodyDiv w:val="1"/>
      <w:marLeft w:val="0"/>
      <w:marRight w:val="0"/>
      <w:marTop w:val="0"/>
      <w:marBottom w:val="0"/>
      <w:divBdr>
        <w:top w:val="none" w:sz="0" w:space="0" w:color="auto"/>
        <w:left w:val="none" w:sz="0" w:space="0" w:color="auto"/>
        <w:bottom w:val="none" w:sz="0" w:space="0" w:color="auto"/>
        <w:right w:val="none" w:sz="0" w:space="0" w:color="auto"/>
      </w:divBdr>
    </w:div>
    <w:div w:id="2120180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91294-9532-43B3-8DD0-3DA6CFF9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DECLARAŢIE DE CONSIMŢĂMÂNT</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 DE CONSIMŢĂMÂNT</dc:title>
  <dc:subject/>
  <dc:creator>User</dc:creator>
  <cp:keywords/>
  <dc:description/>
  <cp:lastModifiedBy>Fujitsu</cp:lastModifiedBy>
  <cp:revision>7</cp:revision>
  <cp:lastPrinted>2018-02-01T09:40:00Z</cp:lastPrinted>
  <dcterms:created xsi:type="dcterms:W3CDTF">2018-02-01T11:46:00Z</dcterms:created>
  <dcterms:modified xsi:type="dcterms:W3CDTF">2018-05-21T18:11:00Z</dcterms:modified>
</cp:coreProperties>
</file>